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B36" w:rsidRDefault="008934AB">
      <w:pPr>
        <w:spacing w:before="36" w:after="150" w:line="303" w:lineRule="exact"/>
        <w:ind w:left="7056"/>
        <w:textAlignment w:val="baseline"/>
        <w:rPr>
          <w:rFonts w:ascii="Arial" w:eastAsia="Arial" w:hAnsi="Arial"/>
          <w:b/>
          <w:color w:val="000000"/>
          <w:spacing w:val="-4"/>
          <w:sz w:val="25"/>
          <w:lang w:val="it-IT"/>
        </w:rPr>
      </w:pPr>
      <w:r>
        <w:rPr>
          <w:rFonts w:ascii="Arial" w:eastAsia="Arial" w:hAnsi="Arial"/>
          <w:b/>
          <w:color w:val="000000"/>
          <w:spacing w:val="-4"/>
          <w:sz w:val="25"/>
          <w:lang w:val="it-IT"/>
        </w:rPr>
        <w:t xml:space="preserve">Allegato </w:t>
      </w:r>
      <w:r>
        <w:rPr>
          <w:rFonts w:ascii="Calibri" w:eastAsia="Calibri" w:hAnsi="Calibri"/>
          <w:b/>
          <w:color w:val="000000"/>
          <w:spacing w:val="-4"/>
          <w:sz w:val="25"/>
          <w:lang w:val="it-IT"/>
        </w:rPr>
        <w:t>“</w:t>
      </w:r>
      <w:r>
        <w:rPr>
          <w:rFonts w:ascii="Arial" w:eastAsia="Arial" w:hAnsi="Arial"/>
          <w:b/>
          <w:color w:val="000000"/>
          <w:spacing w:val="-4"/>
          <w:sz w:val="25"/>
          <w:lang w:val="it-IT"/>
        </w:rPr>
        <w:t>A</w:t>
      </w:r>
      <w:r>
        <w:rPr>
          <w:rFonts w:ascii="Calibri" w:eastAsia="Calibri" w:hAnsi="Calibri"/>
          <w:b/>
          <w:color w:val="000000"/>
          <w:spacing w:val="-4"/>
          <w:sz w:val="25"/>
          <w:lang w:val="it-IT"/>
        </w:rPr>
        <w:t>”</w:t>
      </w:r>
    </w:p>
    <w:p w:rsidR="000C490D" w:rsidRDefault="000C490D" w:rsidP="000C490D">
      <w:pPr>
        <w:pBdr>
          <w:top w:val="single" w:sz="5" w:space="1" w:color="000000"/>
          <w:left w:val="single" w:sz="5" w:space="7" w:color="000000"/>
          <w:bottom w:val="single" w:sz="5" w:space="0" w:color="000000"/>
          <w:right w:val="single" w:sz="5" w:space="3" w:color="000000"/>
        </w:pBdr>
        <w:spacing w:after="235" w:line="231" w:lineRule="exact"/>
        <w:ind w:left="144" w:right="72"/>
        <w:jc w:val="both"/>
        <w:textAlignment w:val="baseline"/>
        <w:rPr>
          <w:rFonts w:eastAsia="Times New Roman"/>
          <w:b/>
          <w:color w:val="000000"/>
          <w:sz w:val="20"/>
          <w:lang w:val="it-IT"/>
        </w:rPr>
      </w:pPr>
    </w:p>
    <w:p w:rsidR="00061B36" w:rsidRDefault="008934AB" w:rsidP="000C490D">
      <w:pPr>
        <w:pBdr>
          <w:top w:val="single" w:sz="5" w:space="1" w:color="000000"/>
          <w:left w:val="single" w:sz="5" w:space="7" w:color="000000"/>
          <w:bottom w:val="single" w:sz="5" w:space="0" w:color="000000"/>
          <w:right w:val="single" w:sz="5" w:space="3" w:color="000000"/>
        </w:pBdr>
        <w:spacing w:after="235" w:line="231" w:lineRule="exact"/>
        <w:ind w:left="144" w:right="72"/>
        <w:jc w:val="both"/>
        <w:textAlignment w:val="baseline"/>
        <w:rPr>
          <w:rFonts w:eastAsia="Times New Roman"/>
          <w:b/>
          <w:color w:val="000000"/>
          <w:sz w:val="20"/>
          <w:lang w:val="it-IT"/>
        </w:rPr>
      </w:pPr>
      <w:r>
        <w:rPr>
          <w:rFonts w:eastAsia="Times New Roman"/>
          <w:b/>
          <w:color w:val="000000"/>
          <w:sz w:val="20"/>
          <w:lang w:val="it-IT"/>
        </w:rPr>
        <w:t xml:space="preserve">OGGETTO: </w:t>
      </w:r>
      <w:r w:rsidR="003C78B3">
        <w:rPr>
          <w:rFonts w:eastAsia="Times New Roman"/>
          <w:b/>
          <w:color w:val="000000"/>
          <w:sz w:val="20"/>
          <w:lang w:val="it-IT"/>
        </w:rPr>
        <w:t>MANIFESTAZIONE INTERESSE FINALIZZATA</w:t>
      </w:r>
      <w:r>
        <w:rPr>
          <w:rFonts w:eastAsia="Times New Roman"/>
          <w:b/>
          <w:color w:val="000000"/>
          <w:sz w:val="20"/>
          <w:lang w:val="it-IT"/>
        </w:rPr>
        <w:t xml:space="preserve"> </w:t>
      </w:r>
      <w:r w:rsidR="000C490D">
        <w:rPr>
          <w:rFonts w:eastAsia="Times New Roman"/>
          <w:b/>
          <w:color w:val="000000"/>
          <w:sz w:val="20"/>
          <w:lang w:val="it-IT"/>
        </w:rPr>
        <w:t>ALL</w:t>
      </w:r>
      <w:r w:rsidR="00C6734E">
        <w:rPr>
          <w:rFonts w:eastAsia="Times New Roman"/>
          <w:b/>
          <w:color w:val="000000"/>
          <w:sz w:val="20"/>
          <w:lang w:val="it-IT"/>
        </w:rPr>
        <w:t>A STIPULA DI CONVENZIONI AVENTI AD OGGETTO LA</w:t>
      </w:r>
      <w:r w:rsidR="000C490D" w:rsidRPr="000C490D">
        <w:rPr>
          <w:rFonts w:eastAsia="Times New Roman"/>
          <w:b/>
          <w:color w:val="000000"/>
          <w:sz w:val="20"/>
          <w:lang w:val="it-IT"/>
        </w:rPr>
        <w:t xml:space="preserve"> </w:t>
      </w:r>
      <w:r w:rsidR="00C6734E">
        <w:rPr>
          <w:rFonts w:eastAsia="Times New Roman"/>
          <w:b/>
          <w:color w:val="000000"/>
          <w:sz w:val="20"/>
          <w:lang w:val="it-IT"/>
        </w:rPr>
        <w:t>“</w:t>
      </w:r>
      <w:r w:rsidR="000C490D" w:rsidRPr="000C490D">
        <w:rPr>
          <w:rFonts w:eastAsia="Times New Roman"/>
          <w:b/>
          <w:color w:val="000000"/>
          <w:sz w:val="20"/>
          <w:lang w:val="it-IT"/>
        </w:rPr>
        <w:t>DIRETTA AUDIO – STREAMING DELLE SEDUTE DEL PLENUM DEL CONSIGLIO DI PRESIDENZA DELLA GIUSTIZIA AMMINISTRATIVA</w:t>
      </w:r>
      <w:r w:rsidR="000C490D">
        <w:rPr>
          <w:rFonts w:eastAsia="Times New Roman"/>
          <w:b/>
          <w:color w:val="000000"/>
          <w:sz w:val="20"/>
          <w:lang w:val="it-IT"/>
        </w:rPr>
        <w:t>”</w:t>
      </w:r>
      <w:r w:rsidR="00C6734E">
        <w:rPr>
          <w:rFonts w:eastAsia="Times New Roman"/>
          <w:b/>
          <w:color w:val="000000"/>
          <w:sz w:val="20"/>
          <w:lang w:val="it-IT"/>
        </w:rPr>
        <w:t xml:space="preserve"> </w:t>
      </w:r>
    </w:p>
    <w:p w:rsidR="000C490D" w:rsidRDefault="000C490D" w:rsidP="000C490D">
      <w:pPr>
        <w:pBdr>
          <w:top w:val="single" w:sz="5" w:space="1" w:color="000000"/>
          <w:left w:val="single" w:sz="5" w:space="7" w:color="000000"/>
          <w:bottom w:val="single" w:sz="5" w:space="0" w:color="000000"/>
          <w:right w:val="single" w:sz="5" w:space="3" w:color="000000"/>
        </w:pBdr>
        <w:spacing w:after="235" w:line="231" w:lineRule="exact"/>
        <w:ind w:left="144" w:right="72"/>
        <w:jc w:val="both"/>
        <w:textAlignment w:val="baseline"/>
        <w:rPr>
          <w:rFonts w:eastAsia="Times New Roman"/>
          <w:b/>
          <w:color w:val="000000"/>
          <w:sz w:val="20"/>
          <w:lang w:val="it-IT"/>
        </w:rPr>
      </w:pPr>
    </w:p>
    <w:p w:rsidR="00061B36" w:rsidRDefault="008934AB">
      <w:pPr>
        <w:spacing w:before="1" w:line="228" w:lineRule="exact"/>
        <w:ind w:left="5832" w:right="1584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Al Segretariato Generale della Giustizia Amministrativa – Ufficio Unico Contratti e Risorse ROMA</w:t>
      </w:r>
    </w:p>
    <w:p w:rsidR="00061B36" w:rsidRDefault="00FE0507">
      <w:pPr>
        <w:spacing w:before="8" w:line="223" w:lineRule="exact"/>
        <w:ind w:left="5832"/>
        <w:textAlignment w:val="baseline"/>
        <w:rPr>
          <w:rFonts w:eastAsia="Times New Roman"/>
          <w:color w:val="0000FF"/>
          <w:sz w:val="20"/>
          <w:u w:val="single"/>
          <w:lang w:val="it-IT"/>
        </w:rPr>
      </w:pPr>
      <w:hyperlink r:id="rId5">
        <w:r w:rsidR="008934AB">
          <w:rPr>
            <w:rFonts w:eastAsia="Times New Roman"/>
            <w:color w:val="0000FF"/>
            <w:sz w:val="20"/>
            <w:u w:val="single"/>
            <w:lang w:val="it-IT"/>
          </w:rPr>
          <w:t>cds-ufficiogare@ga-cert.it</w:t>
        </w:r>
      </w:hyperlink>
      <w:r w:rsidR="008934AB">
        <w:rPr>
          <w:rFonts w:eastAsia="Times New Roman"/>
          <w:color w:val="0000FF"/>
          <w:sz w:val="20"/>
          <w:lang w:val="it-IT"/>
        </w:rPr>
        <w:t xml:space="preserve"> </w:t>
      </w:r>
    </w:p>
    <w:p w:rsidR="00061B36" w:rsidRDefault="008934AB">
      <w:pPr>
        <w:spacing w:before="217" w:line="232" w:lineRule="exact"/>
        <w:ind w:left="216" w:right="144"/>
        <w:jc w:val="both"/>
        <w:textAlignment w:val="baseline"/>
        <w:rPr>
          <w:rFonts w:eastAsia="Times New Roman"/>
          <w:b/>
          <w:color w:val="000000"/>
          <w:sz w:val="20"/>
          <w:lang w:val="it-IT"/>
        </w:rPr>
      </w:pPr>
      <w:r>
        <w:rPr>
          <w:rFonts w:eastAsia="Times New Roman"/>
          <w:b/>
          <w:color w:val="000000"/>
          <w:sz w:val="20"/>
          <w:lang w:val="it-IT"/>
        </w:rPr>
        <w:t xml:space="preserve">AMMINISTRAZIONE: </w:t>
      </w:r>
      <w:r>
        <w:rPr>
          <w:rFonts w:eastAsia="Times New Roman"/>
          <w:color w:val="000000"/>
          <w:sz w:val="20"/>
          <w:lang w:val="it-IT"/>
        </w:rPr>
        <w:t>Segretariato Generale della Giustizia Amministrativa - Ufficio Unico Contratti e Risorse.</w:t>
      </w:r>
    </w:p>
    <w:p w:rsidR="00061B36" w:rsidRDefault="00BC7D50">
      <w:pPr>
        <w:spacing w:before="124" w:line="232" w:lineRule="exact"/>
        <w:ind w:left="216" w:right="144"/>
        <w:jc w:val="both"/>
        <w:textAlignment w:val="baseline"/>
        <w:rPr>
          <w:rFonts w:eastAsia="Times New Roman"/>
          <w:b/>
          <w:color w:val="000000"/>
          <w:sz w:val="20"/>
          <w:lang w:val="it-IT"/>
        </w:rPr>
      </w:pPr>
      <w:r>
        <w:rPr>
          <w:rFonts w:eastAsia="Times New Roman"/>
          <w:b/>
          <w:color w:val="000000"/>
          <w:sz w:val="20"/>
          <w:lang w:val="it-IT"/>
        </w:rPr>
        <w:t>OGGETTO</w:t>
      </w:r>
      <w:r w:rsidR="00E13AF1">
        <w:rPr>
          <w:rFonts w:eastAsia="Times New Roman"/>
          <w:b/>
          <w:color w:val="000000"/>
          <w:sz w:val="20"/>
          <w:lang w:val="it-IT"/>
        </w:rPr>
        <w:t xml:space="preserve">: </w:t>
      </w:r>
      <w:r w:rsidR="00E13AF1" w:rsidRPr="00E13AF1">
        <w:rPr>
          <w:rFonts w:eastAsia="Times New Roman"/>
          <w:b/>
          <w:color w:val="000000"/>
          <w:sz w:val="20"/>
          <w:lang w:val="it-IT"/>
        </w:rPr>
        <w:t>ATTIVAZIONE DELLA DIRETTA AUDIO – STREAMING DELLE SEDUTE DEL PLENUM DEL CONSIGLIO DI PRESIDENZA DEL</w:t>
      </w:r>
      <w:r w:rsidR="00C6734E">
        <w:rPr>
          <w:rFonts w:eastAsia="Times New Roman"/>
          <w:b/>
          <w:color w:val="000000"/>
          <w:sz w:val="20"/>
          <w:lang w:val="it-IT"/>
        </w:rPr>
        <w:t>LA GIUSTIZIA AMMINISTRATIVA”</w:t>
      </w:r>
      <w:r w:rsidR="00E13AF1" w:rsidRPr="00E13AF1">
        <w:rPr>
          <w:rFonts w:eastAsia="Times New Roman"/>
          <w:b/>
          <w:color w:val="000000"/>
          <w:sz w:val="20"/>
          <w:lang w:val="it-IT"/>
        </w:rPr>
        <w:t xml:space="preserve"> </w:t>
      </w:r>
    </w:p>
    <w:p w:rsidR="00061B36" w:rsidRDefault="00E13AF1">
      <w:pPr>
        <w:tabs>
          <w:tab w:val="left" w:leader="dot" w:pos="6624"/>
          <w:tab w:val="right" w:leader="dot" w:pos="10008"/>
        </w:tabs>
        <w:spacing w:before="116" w:line="225" w:lineRule="exact"/>
        <w:ind w:left="216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 xml:space="preserve">Il/La sottoscritto/a </w:t>
      </w:r>
      <w:r>
        <w:rPr>
          <w:rFonts w:eastAsia="Times New Roman"/>
          <w:color w:val="000000"/>
          <w:sz w:val="20"/>
          <w:lang w:val="it-IT"/>
        </w:rPr>
        <w:tab/>
        <w:t>n</w:t>
      </w:r>
      <w:r w:rsidR="008934AB">
        <w:rPr>
          <w:rFonts w:eastAsia="Times New Roman"/>
          <w:color w:val="000000"/>
          <w:sz w:val="20"/>
          <w:lang w:val="it-IT"/>
        </w:rPr>
        <w:t xml:space="preserve">ato/a </w:t>
      </w:r>
      <w:proofErr w:type="spellStart"/>
      <w:r w:rsidR="008934AB">
        <w:rPr>
          <w:rFonts w:eastAsia="Times New Roman"/>
          <w:color w:val="000000"/>
          <w:sz w:val="20"/>
          <w:lang w:val="it-IT"/>
        </w:rPr>
        <w:t>a</w:t>
      </w:r>
      <w:proofErr w:type="spellEnd"/>
      <w:r w:rsidR="008934AB">
        <w:rPr>
          <w:rFonts w:eastAsia="Times New Roman"/>
          <w:color w:val="000000"/>
          <w:sz w:val="20"/>
          <w:lang w:val="it-IT"/>
        </w:rPr>
        <w:tab/>
        <w:t xml:space="preserve"> il</w:t>
      </w:r>
    </w:p>
    <w:p w:rsidR="00061B36" w:rsidRDefault="008934AB">
      <w:pPr>
        <w:tabs>
          <w:tab w:val="left" w:leader="dot" w:pos="2016"/>
          <w:tab w:val="left" w:leader="dot" w:pos="6336"/>
          <w:tab w:val="right" w:pos="9216"/>
          <w:tab w:val="right" w:leader="dot" w:pos="10008"/>
        </w:tabs>
        <w:spacing w:before="5" w:line="225" w:lineRule="exact"/>
        <w:ind w:left="216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ab/>
        <w:t>residente nel Comune di</w:t>
      </w:r>
      <w:r>
        <w:rPr>
          <w:rFonts w:eastAsia="Times New Roman"/>
          <w:color w:val="000000"/>
          <w:sz w:val="20"/>
          <w:lang w:val="it-IT"/>
        </w:rPr>
        <w:tab/>
      </w:r>
      <w:proofErr w:type="spellStart"/>
      <w:r>
        <w:rPr>
          <w:rFonts w:eastAsia="Times New Roman"/>
          <w:color w:val="000000"/>
          <w:sz w:val="20"/>
          <w:lang w:val="it-IT"/>
        </w:rPr>
        <w:t>Prov</w:t>
      </w:r>
      <w:proofErr w:type="spellEnd"/>
      <w:r>
        <w:rPr>
          <w:rFonts w:eastAsia="Times New Roman"/>
          <w:color w:val="000000"/>
          <w:sz w:val="20"/>
          <w:lang w:val="it-IT"/>
        </w:rPr>
        <w:tab/>
        <w:t>Via/Piazza</w:t>
      </w:r>
      <w:r>
        <w:rPr>
          <w:rFonts w:eastAsia="Times New Roman"/>
          <w:color w:val="000000"/>
          <w:sz w:val="20"/>
          <w:lang w:val="it-IT"/>
        </w:rPr>
        <w:tab/>
        <w:t xml:space="preserve"> </w:t>
      </w:r>
    </w:p>
    <w:p w:rsidR="00E13AF1" w:rsidRDefault="008934AB" w:rsidP="00E13AF1">
      <w:pPr>
        <w:tabs>
          <w:tab w:val="left" w:leader="dot" w:pos="6768"/>
          <w:tab w:val="left" w:pos="7776"/>
          <w:tab w:val="right" w:pos="9216"/>
          <w:tab w:val="right" w:pos="10008"/>
        </w:tabs>
        <w:spacing w:before="5" w:after="155" w:line="225" w:lineRule="exact"/>
        <w:ind w:left="216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ab/>
        <w:t>nella</w:t>
      </w:r>
      <w:r>
        <w:rPr>
          <w:rFonts w:eastAsia="Times New Roman"/>
          <w:color w:val="000000"/>
          <w:sz w:val="20"/>
          <w:lang w:val="it-IT"/>
        </w:rPr>
        <w:tab/>
        <w:t>sua</w:t>
      </w:r>
      <w:r>
        <w:rPr>
          <w:rFonts w:eastAsia="Times New Roman"/>
          <w:color w:val="000000"/>
          <w:sz w:val="20"/>
          <w:lang w:val="it-IT"/>
        </w:rPr>
        <w:tab/>
        <w:t>qualità</w:t>
      </w:r>
      <w:r>
        <w:rPr>
          <w:rFonts w:eastAsia="Times New Roman"/>
          <w:color w:val="000000"/>
          <w:sz w:val="20"/>
          <w:lang w:val="it-IT"/>
        </w:rPr>
        <w:tab/>
        <w:t>di</w:t>
      </w:r>
      <w:r w:rsidR="00E13AF1">
        <w:rPr>
          <w:rFonts w:eastAsia="Times New Roman"/>
          <w:color w:val="000000"/>
          <w:sz w:val="20"/>
          <w:lang w:val="it-IT"/>
        </w:rPr>
        <w:t>………………………………………</w:t>
      </w:r>
    </w:p>
    <w:p w:rsidR="00061B36" w:rsidRPr="00E13AF1" w:rsidRDefault="008934AB" w:rsidP="00E13AF1">
      <w:pPr>
        <w:tabs>
          <w:tab w:val="left" w:leader="dot" w:pos="6768"/>
          <w:tab w:val="left" w:pos="7776"/>
          <w:tab w:val="right" w:pos="9216"/>
          <w:tab w:val="right" w:pos="10008"/>
        </w:tabs>
        <w:spacing w:before="5" w:after="155" w:line="225" w:lineRule="exact"/>
        <w:ind w:left="216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892810</wp:posOffset>
                </wp:positionH>
                <wp:positionV relativeFrom="page">
                  <wp:posOffset>3547745</wp:posOffset>
                </wp:positionV>
                <wp:extent cx="426529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52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4905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3pt,279.35pt" to="406.15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" strokeweight="1.2pt">
                <v:stroke dashstyle="1 1"/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pacing w:val="-1"/>
          <w:sz w:val="20"/>
          <w:lang w:val="it-IT"/>
        </w:rPr>
        <w:t>dell’impresa:</w:t>
      </w:r>
    </w:p>
    <w:p w:rsidR="00061B36" w:rsidRDefault="008934AB">
      <w:pPr>
        <w:tabs>
          <w:tab w:val="left" w:pos="4392"/>
          <w:tab w:val="right" w:leader="dot" w:pos="10008"/>
        </w:tabs>
        <w:spacing w:before="6" w:line="225" w:lineRule="exact"/>
        <w:ind w:left="216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con sede in</w:t>
      </w:r>
      <w:r>
        <w:rPr>
          <w:rFonts w:eastAsia="Times New Roman"/>
          <w:color w:val="000000"/>
          <w:sz w:val="20"/>
          <w:lang w:val="it-IT"/>
        </w:rPr>
        <w:tab/>
      </w:r>
      <w:proofErr w:type="spellStart"/>
      <w:proofErr w:type="gramStart"/>
      <w:r>
        <w:rPr>
          <w:rFonts w:eastAsia="Times New Roman"/>
          <w:color w:val="000000"/>
          <w:sz w:val="20"/>
          <w:lang w:val="it-IT"/>
        </w:rPr>
        <w:t>cod.fisc</w:t>
      </w:r>
      <w:proofErr w:type="spellEnd"/>
      <w:proofErr w:type="gramEnd"/>
      <w:r>
        <w:rPr>
          <w:rFonts w:eastAsia="Times New Roman"/>
          <w:color w:val="000000"/>
          <w:sz w:val="20"/>
          <w:lang w:val="it-IT"/>
        </w:rPr>
        <w:tab/>
        <w:t xml:space="preserve"> con partita</w:t>
      </w:r>
    </w:p>
    <w:p w:rsidR="00061B36" w:rsidRDefault="008934AB">
      <w:pPr>
        <w:tabs>
          <w:tab w:val="left" w:leader="dot" w:pos="4104"/>
          <w:tab w:val="left" w:leader="dot" w:pos="9792"/>
        </w:tabs>
        <w:spacing w:before="120" w:line="225" w:lineRule="exact"/>
        <w:ind w:left="216"/>
        <w:textAlignment w:val="baseline"/>
        <w:rPr>
          <w:rFonts w:eastAsia="Times New Roman"/>
          <w:color w:val="000000"/>
          <w:spacing w:val="5"/>
          <w:sz w:val="20"/>
          <w:lang w:val="it-IT"/>
        </w:rPr>
      </w:pPr>
      <w:r>
        <w:rPr>
          <w:rFonts w:eastAsia="Times New Roman"/>
          <w:color w:val="000000"/>
          <w:spacing w:val="5"/>
          <w:sz w:val="20"/>
          <w:lang w:val="it-IT"/>
        </w:rPr>
        <w:t>IVA</w:t>
      </w:r>
      <w:r>
        <w:rPr>
          <w:rFonts w:eastAsia="Times New Roman"/>
          <w:color w:val="000000"/>
          <w:spacing w:val="5"/>
          <w:sz w:val="20"/>
          <w:lang w:val="it-IT"/>
        </w:rPr>
        <w:tab/>
        <w:t xml:space="preserve">recapito telefonico: </w:t>
      </w:r>
      <w:r>
        <w:rPr>
          <w:rFonts w:eastAsia="Times New Roman"/>
          <w:color w:val="000000"/>
          <w:spacing w:val="5"/>
          <w:sz w:val="20"/>
          <w:lang w:val="it-IT"/>
        </w:rPr>
        <w:tab/>
        <w:t xml:space="preserve"> </w:t>
      </w:r>
    </w:p>
    <w:p w:rsidR="00061B36" w:rsidRDefault="008934AB" w:rsidP="00C6734E">
      <w:pPr>
        <w:spacing w:before="137" w:line="346" w:lineRule="exact"/>
        <w:ind w:left="216" w:right="216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consapevole che le dichiarazioni mendaci incorreranno nelle sanzioni di cui all’art.76 del</w:t>
      </w:r>
      <w:r w:rsidR="00C6734E">
        <w:rPr>
          <w:rFonts w:eastAsia="Times New Roman"/>
          <w:color w:val="000000"/>
          <w:sz w:val="20"/>
          <w:lang w:val="it-IT"/>
        </w:rPr>
        <w:t xml:space="preserve"> D.P.R.445/2000,</w:t>
      </w:r>
    </w:p>
    <w:p w:rsidR="00C6734E" w:rsidRDefault="008934AB" w:rsidP="00C6734E">
      <w:pPr>
        <w:spacing w:before="121" w:line="232" w:lineRule="exact"/>
        <w:jc w:val="center"/>
        <w:textAlignment w:val="baseline"/>
        <w:rPr>
          <w:rFonts w:eastAsia="Times New Roman"/>
          <w:b/>
          <w:color w:val="000000"/>
          <w:spacing w:val="-1"/>
          <w:sz w:val="20"/>
          <w:lang w:val="it-IT"/>
        </w:rPr>
      </w:pPr>
      <w:r>
        <w:rPr>
          <w:rFonts w:eastAsia="Times New Roman"/>
          <w:b/>
          <w:color w:val="000000"/>
          <w:spacing w:val="-1"/>
          <w:sz w:val="20"/>
          <w:lang w:val="it-IT"/>
        </w:rPr>
        <w:t>DICHIARA:</w:t>
      </w:r>
    </w:p>
    <w:p w:rsidR="00E13AF1" w:rsidRDefault="00C6734E" w:rsidP="00C6734E">
      <w:pPr>
        <w:spacing w:before="121" w:line="232" w:lineRule="exact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ab/>
      </w:r>
    </w:p>
    <w:p w:rsidR="00C6734E" w:rsidRPr="004A71EA" w:rsidRDefault="00C32CFC" w:rsidP="00C6734E">
      <w:pPr>
        <w:pStyle w:val="Paragrafoelenco"/>
        <w:numPr>
          <w:ilvl w:val="0"/>
          <w:numId w:val="7"/>
        </w:numPr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di essere iscritto</w:t>
      </w:r>
      <w:r w:rsidR="00C6734E" w:rsidRPr="004A71EA">
        <w:rPr>
          <w:rFonts w:eastAsia="Times New Roman"/>
          <w:color w:val="000000"/>
          <w:sz w:val="20"/>
          <w:lang w:val="it-IT"/>
        </w:rPr>
        <w:t xml:space="preserve"> nell’elenco aggiornato dei soggetti abilitati all’attività di fornitore di contenuti di programmi radiofonici su frequenze terrestri in tecnica digitale, tenuto press il Ministero dello Sviluppo Economico, la cui autorizzazione è rilasciata ai sensi dell’art. 3, commi 8 e 12 del Regolamento dell’Autorità per le Garanzie nelle Comunicazioni, recante la nuova disciplina della fase di avvio delle trasmissioni radiofoniche terrestri in tecnica digitale - Allegato A della delibera 664/09/CONS, pubblicata in Gazzetta Ufficiale n. 298 del 23/12/2009;</w:t>
      </w:r>
    </w:p>
    <w:p w:rsidR="00C6734E" w:rsidRDefault="00C32CFC" w:rsidP="00C6734E">
      <w:pPr>
        <w:pStyle w:val="Paragrafoelenco"/>
        <w:numPr>
          <w:ilvl w:val="0"/>
          <w:numId w:val="7"/>
        </w:numPr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 xml:space="preserve">di </w:t>
      </w:r>
      <w:r w:rsidR="00C6734E" w:rsidRPr="004A71EA">
        <w:rPr>
          <w:rFonts w:eastAsia="Times New Roman"/>
          <w:color w:val="000000"/>
          <w:sz w:val="20"/>
          <w:lang w:val="it-IT"/>
        </w:rPr>
        <w:t xml:space="preserve">aver espletato </w:t>
      </w:r>
      <w:r w:rsidR="00C6734E">
        <w:rPr>
          <w:rFonts w:eastAsia="Times New Roman"/>
          <w:color w:val="000000"/>
          <w:sz w:val="20"/>
          <w:lang w:val="it-IT"/>
        </w:rPr>
        <w:t xml:space="preserve">nel triennio precedente alla data di presentazione della manifestazione d’interesse </w:t>
      </w:r>
      <w:r w:rsidR="00C6734E" w:rsidRPr="004A71EA">
        <w:rPr>
          <w:rFonts w:eastAsia="Times New Roman"/>
          <w:color w:val="000000"/>
          <w:sz w:val="20"/>
          <w:lang w:val="it-IT"/>
        </w:rPr>
        <w:t xml:space="preserve">attività di informazione </w:t>
      </w:r>
      <w:r w:rsidR="00C6734E">
        <w:rPr>
          <w:rFonts w:eastAsia="Times New Roman"/>
          <w:color w:val="000000"/>
          <w:sz w:val="20"/>
          <w:lang w:val="it-IT"/>
        </w:rPr>
        <w:t xml:space="preserve">radiofonica </w:t>
      </w:r>
      <w:r w:rsidR="00C6734E" w:rsidRPr="004A71EA">
        <w:rPr>
          <w:rFonts w:eastAsia="Times New Roman"/>
          <w:color w:val="000000"/>
          <w:sz w:val="20"/>
          <w:lang w:val="it-IT"/>
        </w:rPr>
        <w:t>di interesse generale, in particolare nei setto</w:t>
      </w:r>
      <w:r w:rsidR="00C6734E">
        <w:rPr>
          <w:rFonts w:eastAsia="Times New Roman"/>
          <w:color w:val="000000"/>
          <w:sz w:val="20"/>
          <w:lang w:val="it-IT"/>
        </w:rPr>
        <w:t>ri di rilevanza costituzionale;</w:t>
      </w:r>
    </w:p>
    <w:p w:rsidR="00C6734E" w:rsidRDefault="00C6734E" w:rsidP="00F31FC8">
      <w:pPr>
        <w:pStyle w:val="Paragrafoelenco"/>
        <w:numPr>
          <w:ilvl w:val="0"/>
          <w:numId w:val="7"/>
        </w:numPr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3959A9">
        <w:rPr>
          <w:rFonts w:eastAsia="Times New Roman"/>
          <w:color w:val="000000"/>
          <w:sz w:val="20"/>
          <w:lang w:val="it-IT"/>
        </w:rPr>
        <w:t>il possesso dei requisiti morali</w:t>
      </w:r>
      <w:r w:rsidR="004B7A2F" w:rsidRPr="003959A9">
        <w:rPr>
          <w:rFonts w:eastAsia="Times New Roman"/>
          <w:color w:val="000000"/>
          <w:sz w:val="20"/>
          <w:lang w:val="it-IT"/>
        </w:rPr>
        <w:t xml:space="preserve"> </w:t>
      </w:r>
      <w:r w:rsidR="003959A9" w:rsidRPr="003959A9">
        <w:rPr>
          <w:rFonts w:eastAsia="Times New Roman"/>
          <w:color w:val="000000"/>
          <w:sz w:val="20"/>
          <w:lang w:val="it-IT"/>
        </w:rPr>
        <w:t>previsti dall’art.</w:t>
      </w:r>
      <w:r w:rsidR="00C32CFC">
        <w:rPr>
          <w:rFonts w:eastAsia="Times New Roman"/>
          <w:color w:val="000000"/>
          <w:sz w:val="20"/>
          <w:lang w:val="it-IT"/>
        </w:rPr>
        <w:t xml:space="preserve"> </w:t>
      </w:r>
      <w:r w:rsidR="003959A9" w:rsidRPr="003959A9">
        <w:rPr>
          <w:rFonts w:eastAsia="Times New Roman"/>
          <w:color w:val="000000"/>
          <w:sz w:val="20"/>
          <w:lang w:val="it-IT"/>
        </w:rPr>
        <w:t>11 del Testo Unico delle Leggi di Pubblica</w:t>
      </w:r>
      <w:r w:rsidR="003959A9">
        <w:rPr>
          <w:rFonts w:eastAsia="Times New Roman"/>
          <w:color w:val="000000"/>
          <w:sz w:val="20"/>
          <w:lang w:val="it-IT"/>
        </w:rPr>
        <w:t xml:space="preserve"> </w:t>
      </w:r>
      <w:r w:rsidR="003959A9" w:rsidRPr="003959A9">
        <w:rPr>
          <w:rFonts w:eastAsia="Times New Roman"/>
          <w:color w:val="000000"/>
          <w:sz w:val="20"/>
          <w:lang w:val="it-IT"/>
        </w:rPr>
        <w:t xml:space="preserve">Sicurezza, approvato con R.D. n. 773 del 18/06/1931 e </w:t>
      </w:r>
      <w:proofErr w:type="spellStart"/>
      <w:r w:rsidR="003959A9" w:rsidRPr="003959A9">
        <w:rPr>
          <w:rFonts w:eastAsia="Times New Roman"/>
          <w:color w:val="000000"/>
          <w:sz w:val="20"/>
          <w:lang w:val="it-IT"/>
        </w:rPr>
        <w:t>succ</w:t>
      </w:r>
      <w:proofErr w:type="spellEnd"/>
      <w:r w:rsidR="003959A9" w:rsidRPr="003959A9">
        <w:rPr>
          <w:rFonts w:eastAsia="Times New Roman"/>
          <w:color w:val="000000"/>
          <w:sz w:val="20"/>
          <w:lang w:val="it-IT"/>
        </w:rPr>
        <w:t xml:space="preserve">. mod. </w:t>
      </w:r>
      <w:proofErr w:type="spellStart"/>
      <w:r w:rsidR="003959A9" w:rsidRPr="003959A9">
        <w:rPr>
          <w:rFonts w:eastAsia="Times New Roman"/>
          <w:color w:val="000000"/>
          <w:sz w:val="20"/>
          <w:lang w:val="it-IT"/>
        </w:rPr>
        <w:t>int</w:t>
      </w:r>
      <w:proofErr w:type="spellEnd"/>
      <w:r w:rsidR="00C32CFC">
        <w:rPr>
          <w:rFonts w:eastAsia="Times New Roman"/>
          <w:color w:val="000000"/>
          <w:sz w:val="20"/>
          <w:lang w:val="it-IT"/>
        </w:rPr>
        <w:t>., ovvero:</w:t>
      </w:r>
    </w:p>
    <w:p w:rsidR="00C32CFC" w:rsidRDefault="00C32CFC" w:rsidP="00C32CFC">
      <w:pPr>
        <w:pStyle w:val="Paragrafoelenco"/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0"/>
          <w:lang w:val="it-IT"/>
        </w:rPr>
      </w:pPr>
    </w:p>
    <w:p w:rsidR="00C32CFC" w:rsidRPr="00563097" w:rsidRDefault="00563097" w:rsidP="00563097">
      <w:pPr>
        <w:pStyle w:val="Paragrafoelenco"/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 xml:space="preserve">-      </w:t>
      </w:r>
      <w:r w:rsidR="00C32CFC" w:rsidRPr="00C32CFC">
        <w:rPr>
          <w:rFonts w:eastAsia="Times New Roman"/>
          <w:color w:val="000000"/>
          <w:sz w:val="20"/>
          <w:lang w:val="it-IT"/>
        </w:rPr>
        <w:t xml:space="preserve">di non aver riportato una condanna a pena restrittiva della libertà </w:t>
      </w:r>
      <w:r>
        <w:rPr>
          <w:rFonts w:eastAsia="Times New Roman"/>
          <w:color w:val="000000"/>
          <w:sz w:val="20"/>
          <w:lang w:val="it-IT"/>
        </w:rPr>
        <w:t xml:space="preserve">personale superiore a tre anni </w:t>
      </w:r>
      <w:r w:rsidR="00C32CFC" w:rsidRPr="00563097">
        <w:rPr>
          <w:rFonts w:eastAsia="Times New Roman"/>
          <w:color w:val="000000"/>
          <w:sz w:val="20"/>
          <w:lang w:val="it-IT"/>
        </w:rPr>
        <w:t>per delitto non colposo, salvo aver successivamente ottenuto la riabilitazione;</w:t>
      </w:r>
    </w:p>
    <w:p w:rsidR="00C32CFC" w:rsidRPr="00563097" w:rsidRDefault="00563097" w:rsidP="00563097">
      <w:pPr>
        <w:pStyle w:val="Paragrafoelenco"/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 xml:space="preserve">-    </w:t>
      </w:r>
      <w:r w:rsidR="00C32CFC" w:rsidRPr="00C32CFC">
        <w:rPr>
          <w:rFonts w:eastAsia="Times New Roman"/>
          <w:color w:val="000000"/>
          <w:sz w:val="20"/>
          <w:lang w:val="it-IT"/>
        </w:rPr>
        <w:t>di non essere stato sottoposto all’ammonizione o a misura di sicurezza pe</w:t>
      </w:r>
      <w:r>
        <w:rPr>
          <w:rFonts w:eastAsia="Times New Roman"/>
          <w:color w:val="000000"/>
          <w:sz w:val="20"/>
          <w:lang w:val="it-IT"/>
        </w:rPr>
        <w:t xml:space="preserve">rsonale o essere </w:t>
      </w:r>
      <w:r w:rsidR="00C32CFC" w:rsidRPr="00563097">
        <w:rPr>
          <w:rFonts w:eastAsia="Times New Roman"/>
          <w:color w:val="000000"/>
          <w:sz w:val="20"/>
          <w:lang w:val="it-IT"/>
        </w:rPr>
        <w:t>stato dichiarato delinquente abituale, professionale o per tendenza;</w:t>
      </w:r>
    </w:p>
    <w:p w:rsidR="00C32CFC" w:rsidRPr="00563097" w:rsidRDefault="00563097" w:rsidP="00563097">
      <w:pPr>
        <w:pStyle w:val="Paragrafoelenco"/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 xml:space="preserve">-     </w:t>
      </w:r>
      <w:r w:rsidR="00C32CFC" w:rsidRPr="00C32CFC">
        <w:rPr>
          <w:rFonts w:eastAsia="Times New Roman"/>
          <w:color w:val="000000"/>
          <w:sz w:val="20"/>
          <w:lang w:val="it-IT"/>
        </w:rPr>
        <w:t>di non aver riportato condanne per delitti contro la personalit</w:t>
      </w:r>
      <w:r>
        <w:rPr>
          <w:rFonts w:eastAsia="Times New Roman"/>
          <w:color w:val="000000"/>
          <w:sz w:val="20"/>
          <w:lang w:val="it-IT"/>
        </w:rPr>
        <w:t xml:space="preserve">à dello Stato o contro l’ordine </w:t>
      </w:r>
      <w:r w:rsidR="00C32CFC" w:rsidRPr="00563097">
        <w:rPr>
          <w:rFonts w:eastAsia="Times New Roman"/>
          <w:color w:val="000000"/>
          <w:sz w:val="20"/>
          <w:lang w:val="it-IT"/>
        </w:rPr>
        <w:t>pubblico, ovvero per delitti contro le persone commessi con violenza, o per furto, rapina, estorsione, sequestro di persona a scopo di rapina o di estorsione, o per violenza o resistenza</w:t>
      </w:r>
      <w:r>
        <w:rPr>
          <w:rFonts w:eastAsia="Times New Roman"/>
          <w:color w:val="000000"/>
          <w:sz w:val="20"/>
          <w:lang w:val="it-IT"/>
        </w:rPr>
        <w:t xml:space="preserve"> </w:t>
      </w:r>
      <w:r w:rsidR="00C32CFC" w:rsidRPr="00563097">
        <w:rPr>
          <w:rFonts w:eastAsia="Times New Roman"/>
          <w:color w:val="000000"/>
          <w:sz w:val="20"/>
          <w:lang w:val="it-IT"/>
        </w:rPr>
        <w:t>all’autorità, e di poter comunque provare la propria buona condotta.</w:t>
      </w:r>
      <w:r w:rsidR="00C32CFC" w:rsidRPr="00563097">
        <w:rPr>
          <w:rFonts w:eastAsia="Times New Roman"/>
          <w:color w:val="000000"/>
          <w:sz w:val="20"/>
          <w:lang w:val="it-IT"/>
        </w:rPr>
        <w:cr/>
      </w:r>
    </w:p>
    <w:p w:rsidR="00C32CFC" w:rsidRPr="00C32CFC" w:rsidRDefault="008934AB" w:rsidP="00C32CFC">
      <w:pPr>
        <w:tabs>
          <w:tab w:val="left" w:pos="504"/>
        </w:tabs>
        <w:spacing w:before="57" w:line="341" w:lineRule="exact"/>
        <w:ind w:left="216" w:right="216"/>
        <w:jc w:val="center"/>
        <w:textAlignment w:val="baseline"/>
        <w:rPr>
          <w:rFonts w:eastAsia="Times New Roman"/>
          <w:b/>
          <w:color w:val="000000"/>
          <w:spacing w:val="6"/>
          <w:sz w:val="20"/>
          <w:lang w:val="it-IT"/>
        </w:rPr>
      </w:pPr>
      <w:r w:rsidRPr="00C32CFC">
        <w:rPr>
          <w:rFonts w:eastAsia="Times New Roman"/>
          <w:b/>
          <w:color w:val="000000"/>
          <w:spacing w:val="6"/>
          <w:sz w:val="20"/>
          <w:lang w:val="it-IT"/>
        </w:rPr>
        <w:t>E MANIFESTA</w:t>
      </w:r>
    </w:p>
    <w:p w:rsidR="00061B36" w:rsidRPr="00CE3746" w:rsidRDefault="00CE3746" w:rsidP="00CE3746">
      <w:pPr>
        <w:tabs>
          <w:tab w:val="left" w:pos="504"/>
        </w:tabs>
        <w:spacing w:before="57" w:line="341" w:lineRule="exact"/>
        <w:ind w:left="216" w:right="216"/>
        <w:jc w:val="both"/>
        <w:textAlignment w:val="baseline"/>
        <w:rPr>
          <w:rFonts w:eastAsia="Times New Roman"/>
          <w:color w:val="000000"/>
          <w:sz w:val="20"/>
          <w:lang w:val="it-IT"/>
        </w:rPr>
      </w:pPr>
      <w:r w:rsidRPr="00E13AF1">
        <w:rPr>
          <w:rFonts w:eastAsia="Times New Roman"/>
          <w:color w:val="000000"/>
          <w:spacing w:val="6"/>
          <w:sz w:val="20"/>
          <w:lang w:val="it-IT"/>
        </w:rPr>
        <w:t>il proprio interesse ad essere selezionato tra i soggetti che saranno</w:t>
      </w:r>
      <w:r>
        <w:rPr>
          <w:rFonts w:eastAsia="Times New Roman"/>
          <w:color w:val="000000"/>
          <w:sz w:val="20"/>
          <w:lang w:val="it-IT"/>
        </w:rPr>
        <w:t xml:space="preserve"> </w:t>
      </w:r>
      <w:r>
        <w:rPr>
          <w:rFonts w:eastAsia="Times New Roman"/>
          <w:color w:val="000000"/>
          <w:spacing w:val="-1"/>
          <w:sz w:val="20"/>
          <w:lang w:val="it-IT"/>
        </w:rPr>
        <w:t>invitati a stipulare apposita convenzione inerente all’attività in oggetto.</w:t>
      </w:r>
    </w:p>
    <w:p w:rsidR="00061B36" w:rsidRDefault="008934AB">
      <w:pPr>
        <w:spacing w:before="140" w:line="225" w:lineRule="exact"/>
        <w:ind w:left="216"/>
        <w:textAlignment w:val="baseline"/>
        <w:rPr>
          <w:rFonts w:eastAsia="Times New Roman"/>
          <w:color w:val="000000"/>
          <w:spacing w:val="3"/>
          <w:sz w:val="20"/>
          <w:lang w:val="it-IT"/>
        </w:rPr>
      </w:pPr>
      <w:r>
        <w:rPr>
          <w:rFonts w:eastAsia="Times New Roman"/>
          <w:color w:val="000000"/>
          <w:spacing w:val="3"/>
          <w:sz w:val="20"/>
          <w:lang w:val="it-IT"/>
        </w:rPr>
        <w:t>L’indirizzo di Posta Elettronica Certificata al quale desidera ricevere eventuali comunicazioni inerenti alla presente</w:t>
      </w:r>
    </w:p>
    <w:p w:rsidR="005C4F90" w:rsidRDefault="008934AB">
      <w:pPr>
        <w:tabs>
          <w:tab w:val="left" w:leader="underscore" w:pos="7704"/>
        </w:tabs>
        <w:spacing w:line="344" w:lineRule="exact"/>
        <w:ind w:left="216" w:right="2376"/>
        <w:textAlignment w:val="baseline"/>
        <w:rPr>
          <w:rFonts w:eastAsia="Times New Roman"/>
          <w:color w:val="000000"/>
          <w:sz w:val="20"/>
          <w:lang w:val="it-IT"/>
        </w:rPr>
      </w:pPr>
      <w:r>
        <w:rPr>
          <w:rFonts w:eastAsia="Times New Roman"/>
          <w:color w:val="000000"/>
          <w:sz w:val="20"/>
          <w:lang w:val="it-IT"/>
        </w:rPr>
        <w:t>procedu</w:t>
      </w:r>
      <w:r w:rsidR="00C32CFC">
        <w:rPr>
          <w:rFonts w:eastAsia="Times New Roman"/>
          <w:color w:val="000000"/>
          <w:sz w:val="20"/>
          <w:lang w:val="it-IT"/>
        </w:rPr>
        <w:t>ra è il seguente:</w:t>
      </w:r>
      <w:r w:rsidR="00C32CFC">
        <w:rPr>
          <w:rFonts w:eastAsia="Times New Roman"/>
          <w:color w:val="000000"/>
          <w:sz w:val="20"/>
          <w:lang w:val="it-IT"/>
        </w:rPr>
        <w:tab/>
        <w:t xml:space="preserve"> </w:t>
      </w:r>
    </w:p>
    <w:p w:rsidR="00061B36" w:rsidRPr="005C4F90" w:rsidRDefault="00FE0507" w:rsidP="005C4F90">
      <w:pPr>
        <w:spacing w:before="140" w:line="225" w:lineRule="exact"/>
        <w:ind w:left="216"/>
        <w:textAlignment w:val="baseline"/>
        <w:rPr>
          <w:rFonts w:eastAsia="Times New Roman"/>
          <w:color w:val="000000"/>
          <w:spacing w:val="3"/>
          <w:sz w:val="20"/>
          <w:lang w:val="it-IT"/>
        </w:rPr>
      </w:pPr>
      <w:r>
        <w:rPr>
          <w:rFonts w:eastAsia="Times New Roman"/>
          <w:color w:val="000000"/>
          <w:spacing w:val="3"/>
          <w:sz w:val="20"/>
          <w:lang w:val="it-IT"/>
        </w:rPr>
        <w:t>A</w:t>
      </w:r>
      <w:bookmarkStart w:id="0" w:name="_GoBack"/>
      <w:bookmarkEnd w:id="0"/>
      <w:r w:rsidR="008934AB" w:rsidRPr="005C4F90">
        <w:rPr>
          <w:rFonts w:eastAsia="Times New Roman"/>
          <w:color w:val="000000"/>
          <w:spacing w:val="3"/>
          <w:sz w:val="20"/>
          <w:lang w:val="it-IT"/>
        </w:rPr>
        <w:t>u</w:t>
      </w:r>
      <w:r w:rsidR="005C4F90" w:rsidRPr="005C4F90">
        <w:rPr>
          <w:rFonts w:eastAsia="Times New Roman"/>
          <w:color w:val="000000"/>
          <w:spacing w:val="3"/>
          <w:sz w:val="20"/>
          <w:lang w:val="it-IT"/>
        </w:rPr>
        <w:t xml:space="preserve">torizza il trattamento dei dati </w:t>
      </w:r>
      <w:r w:rsidR="008934AB" w:rsidRPr="005C4F90">
        <w:rPr>
          <w:rFonts w:eastAsia="Times New Roman"/>
          <w:color w:val="000000"/>
          <w:spacing w:val="3"/>
          <w:sz w:val="20"/>
          <w:lang w:val="it-IT"/>
        </w:rPr>
        <w:t>personali.</w:t>
      </w:r>
    </w:p>
    <w:p w:rsidR="00061B36" w:rsidRDefault="008934AB">
      <w:pPr>
        <w:tabs>
          <w:tab w:val="left" w:pos="5760"/>
        </w:tabs>
        <w:spacing w:before="536" w:line="225" w:lineRule="exact"/>
        <w:ind w:left="216"/>
        <w:textAlignment w:val="baseline"/>
        <w:rPr>
          <w:rFonts w:eastAsia="Times New Roman"/>
          <w:color w:val="000000"/>
          <w:spacing w:val="-1"/>
          <w:sz w:val="20"/>
          <w:lang w:val="it-IT"/>
        </w:rPr>
      </w:pPr>
      <w:r>
        <w:rPr>
          <w:rFonts w:eastAsia="Times New Roman"/>
          <w:color w:val="000000"/>
          <w:spacing w:val="-1"/>
          <w:sz w:val="20"/>
          <w:lang w:val="it-IT"/>
        </w:rPr>
        <w:t>Data,</w:t>
      </w:r>
      <w:r>
        <w:rPr>
          <w:rFonts w:eastAsia="Times New Roman"/>
          <w:color w:val="000000"/>
          <w:spacing w:val="-1"/>
          <w:sz w:val="20"/>
          <w:lang w:val="it-IT"/>
        </w:rPr>
        <w:tab/>
        <w:t>SOTTOSCRIZIONE DELL’IMPRESA</w:t>
      </w:r>
    </w:p>
    <w:p w:rsidR="00061B36" w:rsidRDefault="008934AB">
      <w:pPr>
        <w:spacing w:before="120" w:line="222" w:lineRule="exact"/>
        <w:ind w:left="5184"/>
        <w:textAlignment w:val="baseline"/>
        <w:rPr>
          <w:rFonts w:eastAsia="Times New Roman"/>
          <w:color w:val="000000"/>
          <w:spacing w:val="-1"/>
          <w:sz w:val="20"/>
          <w:lang w:val="it-IT"/>
        </w:rPr>
      </w:pPr>
      <w:r>
        <w:rPr>
          <w:rFonts w:eastAsia="Times New Roman"/>
          <w:color w:val="000000"/>
          <w:spacing w:val="-1"/>
          <w:sz w:val="20"/>
          <w:lang w:val="it-IT"/>
        </w:rPr>
        <w:t>(nome e cognome del titolare o del legale rappresentante)</w:t>
      </w:r>
    </w:p>
    <w:sectPr w:rsidR="00061B36" w:rsidSect="00C91FCF">
      <w:pgSz w:w="11914" w:h="16843"/>
      <w:pgMar w:top="720" w:right="618" w:bottom="284" w:left="11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Yu Gothic U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DCF"/>
    <w:multiLevelType w:val="hybridMultilevel"/>
    <w:tmpl w:val="145A0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B5350"/>
    <w:multiLevelType w:val="hybridMultilevel"/>
    <w:tmpl w:val="C4D81F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570"/>
    <w:multiLevelType w:val="hybridMultilevel"/>
    <w:tmpl w:val="4D30C3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7661A"/>
    <w:multiLevelType w:val="hybridMultilevel"/>
    <w:tmpl w:val="2542AB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03748"/>
    <w:multiLevelType w:val="multilevel"/>
    <w:tmpl w:val="1EEEFB80"/>
    <w:lvl w:ilvl="0">
      <w:start w:val="1"/>
      <w:numFmt w:val="lowerLetter"/>
      <w:lvlText w:val="%1)"/>
      <w:lvlJc w:val="left"/>
      <w:pPr>
        <w:tabs>
          <w:tab w:val="left" w:pos="216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797C4D"/>
    <w:multiLevelType w:val="hybridMultilevel"/>
    <w:tmpl w:val="A70AD1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12829"/>
    <w:multiLevelType w:val="hybridMultilevel"/>
    <w:tmpl w:val="4B7AF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70802"/>
    <w:multiLevelType w:val="multilevel"/>
    <w:tmpl w:val="F0EACFE8"/>
    <w:lvl w:ilvl="0">
      <w:start w:val="1"/>
      <w:numFmt w:val="lowerLetter"/>
      <w:lvlText w:val="%1)"/>
      <w:lvlJc w:val="left"/>
      <w:pPr>
        <w:tabs>
          <w:tab w:val="left" w:pos="144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9A4617"/>
    <w:multiLevelType w:val="hybridMultilevel"/>
    <w:tmpl w:val="2C1C80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F172C"/>
    <w:multiLevelType w:val="multilevel"/>
    <w:tmpl w:val="2DF0AE90"/>
    <w:lvl w:ilvl="0">
      <w:start w:val="1"/>
      <w:numFmt w:val="lowerLetter"/>
      <w:lvlText w:val="%1)"/>
      <w:lvlJc w:val="left"/>
      <w:pPr>
        <w:tabs>
          <w:tab w:val="left" w:pos="288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2848F0"/>
    <w:multiLevelType w:val="hybridMultilevel"/>
    <w:tmpl w:val="E9389598"/>
    <w:lvl w:ilvl="0" w:tplc="444C93E2">
      <w:numFmt w:val="bullet"/>
      <w:lvlText w:val="-"/>
      <w:lvlJc w:val="left"/>
      <w:pPr>
        <w:ind w:left="600" w:hanging="2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36"/>
    <w:rsid w:val="00061B36"/>
    <w:rsid w:val="000637B2"/>
    <w:rsid w:val="00067FB9"/>
    <w:rsid w:val="000C490D"/>
    <w:rsid w:val="001A7135"/>
    <w:rsid w:val="00201DF5"/>
    <w:rsid w:val="002C75E6"/>
    <w:rsid w:val="003554A6"/>
    <w:rsid w:val="003959A9"/>
    <w:rsid w:val="003B4BFF"/>
    <w:rsid w:val="003C78B3"/>
    <w:rsid w:val="0040521B"/>
    <w:rsid w:val="00464E73"/>
    <w:rsid w:val="004A71EA"/>
    <w:rsid w:val="004B7A2F"/>
    <w:rsid w:val="005004B7"/>
    <w:rsid w:val="00563097"/>
    <w:rsid w:val="005C4F90"/>
    <w:rsid w:val="005D3EEB"/>
    <w:rsid w:val="0062273D"/>
    <w:rsid w:val="0064522F"/>
    <w:rsid w:val="006600D6"/>
    <w:rsid w:val="006938A1"/>
    <w:rsid w:val="0078401A"/>
    <w:rsid w:val="007D6F5D"/>
    <w:rsid w:val="00801A18"/>
    <w:rsid w:val="00865B0A"/>
    <w:rsid w:val="008934AB"/>
    <w:rsid w:val="009501C8"/>
    <w:rsid w:val="0097574C"/>
    <w:rsid w:val="00980816"/>
    <w:rsid w:val="009B6249"/>
    <w:rsid w:val="00A47E95"/>
    <w:rsid w:val="00A50931"/>
    <w:rsid w:val="00B258FF"/>
    <w:rsid w:val="00BC7D50"/>
    <w:rsid w:val="00C0136B"/>
    <w:rsid w:val="00C04B54"/>
    <w:rsid w:val="00C275E0"/>
    <w:rsid w:val="00C32CFC"/>
    <w:rsid w:val="00C40009"/>
    <w:rsid w:val="00C6734E"/>
    <w:rsid w:val="00C91FCF"/>
    <w:rsid w:val="00C934C4"/>
    <w:rsid w:val="00CE3746"/>
    <w:rsid w:val="00DC5CC5"/>
    <w:rsid w:val="00E13AF1"/>
    <w:rsid w:val="00E15A92"/>
    <w:rsid w:val="00F22B98"/>
    <w:rsid w:val="00F35EE5"/>
    <w:rsid w:val="00F46428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31AD0"/>
  <w15:docId w15:val="{2CEB0AC0-3250-497A-81F4-46A8DC60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52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B62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s-ufficiogare@ga-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LANZA Manuel</dc:creator>
  <cp:lastModifiedBy>LANZA Manuel</cp:lastModifiedBy>
  <cp:revision>4</cp:revision>
  <dcterms:created xsi:type="dcterms:W3CDTF">2022-01-17T09:40:00Z</dcterms:created>
  <dcterms:modified xsi:type="dcterms:W3CDTF">2025-09-10T11:28:00Z</dcterms:modified>
</cp:coreProperties>
</file>