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4F" w:rsidRDefault="00594B09">
      <w:bookmarkStart w:id="0" w:name="_GoBack"/>
      <w:bookmarkEnd w:id="0"/>
      <w:r w:rsidRPr="00631138">
        <w:rPr>
          <w:rFonts w:ascii="Garamond" w:hAnsi="Garamond"/>
        </w:rPr>
        <w:t xml:space="preserve"> P.</w:t>
      </w:r>
      <w:r w:rsidRPr="00631138">
        <w:rPr>
          <w:rFonts w:ascii="Garamond" w:eastAsia="Times" w:hAnsi="Garamond"/>
          <w:color w:val="000000"/>
        </w:rPr>
        <w:t xml:space="preserve">A. Controsoffitti di </w:t>
      </w:r>
      <w:proofErr w:type="spellStart"/>
      <w:r w:rsidRPr="00631138">
        <w:rPr>
          <w:rFonts w:ascii="Garamond" w:eastAsia="Times" w:hAnsi="Garamond"/>
          <w:color w:val="000000"/>
        </w:rPr>
        <w:t>Pulaha</w:t>
      </w:r>
      <w:proofErr w:type="spellEnd"/>
      <w:r w:rsidRPr="00631138">
        <w:rPr>
          <w:rFonts w:ascii="Garamond" w:eastAsia="Times" w:hAnsi="Garamond"/>
          <w:color w:val="000000"/>
        </w:rPr>
        <w:t xml:space="preserve"> </w:t>
      </w:r>
      <w:proofErr w:type="spellStart"/>
      <w:r w:rsidRPr="00631138">
        <w:rPr>
          <w:rFonts w:ascii="Garamond" w:eastAsia="Times" w:hAnsi="Garamond"/>
          <w:color w:val="000000"/>
        </w:rPr>
        <w:t>Adenis</w:t>
      </w:r>
      <w:proofErr w:type="spellEnd"/>
      <w:r w:rsidRPr="00631138">
        <w:rPr>
          <w:rFonts w:ascii="Garamond" w:eastAsia="Times" w:hAnsi="Garamond"/>
          <w:color w:val="000000"/>
        </w:rPr>
        <w:t xml:space="preserve"> </w:t>
      </w:r>
      <w:r w:rsidRPr="00631138">
        <w:rPr>
          <w:rFonts w:ascii="Garamond" w:hAnsi="Garamond"/>
          <w:bCs/>
        </w:rPr>
        <w:t>(C.F. PLHDNS81P12Z100X - Par. IVA 03013150986)</w:t>
      </w:r>
    </w:p>
    <w:sectPr w:rsidR="00D67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09"/>
    <w:rsid w:val="00594B09"/>
    <w:rsid w:val="00D6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6F5A2-C764-4A6D-8C1C-403E781A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2019-11-28T14:42:00Z</dcterms:created>
  <dcterms:modified xsi:type="dcterms:W3CDTF">2019-11-28T14:43:00Z</dcterms:modified>
</cp:coreProperties>
</file>