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A0D" w:rsidRDefault="002D650D">
      <w:r>
        <w:rPr>
          <w:rFonts w:ascii="Garamond" w:hAnsi="Garamond"/>
        </w:rPr>
        <w:t xml:space="preserve">Ferramenta di Parenza Dario </w:t>
      </w:r>
      <w:r w:rsidRPr="00E907AD">
        <w:rPr>
          <w:rFonts w:ascii="Garamond" w:hAnsi="Garamond"/>
          <w:color w:val="000000"/>
        </w:rPr>
        <w:t>(C.F</w:t>
      </w:r>
      <w:r>
        <w:rPr>
          <w:rFonts w:ascii="Garamond" w:hAnsi="Garamond"/>
          <w:color w:val="000000"/>
        </w:rPr>
        <w:t xml:space="preserve">. </w:t>
      </w:r>
      <w:r>
        <w:rPr>
          <w:rFonts w:ascii="Garamond" w:hAnsi="Garamond"/>
        </w:rPr>
        <w:t>PRMNDRA59L06B157L -  Part. IVA 0359960170</w:t>
      </w:r>
      <w:r w:rsidRPr="00E907AD">
        <w:rPr>
          <w:rFonts w:ascii="Garamond" w:hAnsi="Garamond"/>
          <w:color w:val="000000"/>
        </w:rPr>
        <w:t>)</w:t>
      </w:r>
      <w:bookmarkStart w:id="0" w:name="_GoBack"/>
      <w:bookmarkEnd w:id="0"/>
    </w:p>
    <w:sectPr w:rsidR="00615A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50D"/>
    <w:rsid w:val="002D650D"/>
    <w:rsid w:val="0061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73ABEF-2C4A-4D5E-9DA3-DF0EA1A07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COMBERIATI Rosaria</dc:creator>
  <cp:keywords/>
  <dc:description/>
  <cp:lastModifiedBy>COMBERIATI Rosaria</cp:lastModifiedBy>
  <cp:revision>1</cp:revision>
  <dcterms:created xsi:type="dcterms:W3CDTF">2019-11-28T14:45:00Z</dcterms:created>
  <dcterms:modified xsi:type="dcterms:W3CDTF">2019-11-28T14:46:00Z</dcterms:modified>
</cp:coreProperties>
</file>