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D3" w:rsidRPr="009B0C5D" w:rsidRDefault="00AB1DD3" w:rsidP="00AB1DD3">
      <w:pPr>
        <w:pStyle w:val="NormaleWeb"/>
        <w:jc w:val="center"/>
        <w:rPr>
          <w:color w:val="000000"/>
        </w:rPr>
      </w:pPr>
      <w:r>
        <w:rPr>
          <w:color w:val="000000"/>
        </w:rPr>
        <w:t xml:space="preserve">CONTRATTO DI </w:t>
      </w:r>
      <w:r w:rsidRPr="00361DC3">
        <w:rPr>
          <w:color w:val="000000"/>
        </w:rPr>
        <w:t xml:space="preserve">AFFIDAMENTO DELL’INCARICO DI MEDICO COMPETENTE </w:t>
      </w:r>
    </w:p>
    <w:p w:rsidR="007D35B3" w:rsidRDefault="00AB1DD3" w:rsidP="007D35B3">
      <w:pPr>
        <w:widowControl w:val="0"/>
        <w:autoSpaceDE w:val="0"/>
        <w:autoSpaceDN w:val="0"/>
        <w:adjustRightInd w:val="0"/>
        <w:jc w:val="both"/>
      </w:pPr>
      <w:r w:rsidRPr="009B0C5D">
        <w:rPr>
          <w:color w:val="000000"/>
        </w:rPr>
        <w:t xml:space="preserve"> </w:t>
      </w:r>
      <w:r>
        <w:rPr>
          <w:color w:val="000000"/>
        </w:rPr>
        <w:t xml:space="preserve">CIG </w:t>
      </w:r>
      <w:r w:rsidR="007D35B3">
        <w:t>Z5625FFB2E</w:t>
      </w:r>
    </w:p>
    <w:p w:rsidR="00AB1DD3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B0C5D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Default="009C6814" w:rsidP="00AB1DD3">
      <w:pPr>
        <w:ind w:firstLine="360"/>
        <w:jc w:val="both"/>
      </w:pPr>
      <w:r>
        <w:t>L’anno 2018</w:t>
      </w:r>
      <w:r w:rsidR="00AB1DD3">
        <w:t xml:space="preserve"> </w:t>
      </w:r>
      <w:r w:rsidR="00AB1DD3" w:rsidRPr="00B43C85">
        <w:t xml:space="preserve">il giorno </w:t>
      </w:r>
      <w:r w:rsidR="007D35B3">
        <w:t>29</w:t>
      </w:r>
      <w:r w:rsidR="00AB1DD3" w:rsidRPr="00B43C85">
        <w:t xml:space="preserve"> del me</w:t>
      </w:r>
      <w:r w:rsidR="007D35B3">
        <w:t>se di novembre</w:t>
      </w:r>
      <w:r w:rsidR="00AB1DD3">
        <w:t xml:space="preserve">, tra </w:t>
      </w:r>
      <w:r w:rsidR="00AB1DD3">
        <w:rPr>
          <w:color w:val="000000"/>
        </w:rPr>
        <w:t>i</w:t>
      </w:r>
      <w:r w:rsidR="00AB1DD3" w:rsidRPr="009B0C5D">
        <w:rPr>
          <w:color w:val="000000"/>
        </w:rPr>
        <w:t xml:space="preserve">l Tribunale Amministrativo Regionale della Sicilia, Sezione di Catania, con sede in Catania, via Milano 42, </w:t>
      </w:r>
      <w:r w:rsidR="00AB1DD3" w:rsidRPr="001C6A6A">
        <w:rPr>
          <w:color w:val="000000"/>
        </w:rPr>
        <w:t>(</w:t>
      </w:r>
      <w:proofErr w:type="spellStart"/>
      <w:r w:rsidR="00AB1DD3" w:rsidRPr="001C6A6A">
        <w:rPr>
          <w:color w:val="000000"/>
        </w:rPr>
        <w:t>cod.fisc</w:t>
      </w:r>
      <w:proofErr w:type="spellEnd"/>
      <w:r w:rsidR="00AB1DD3" w:rsidRPr="001C6A6A">
        <w:rPr>
          <w:color w:val="000000"/>
        </w:rPr>
        <w:t>. 93159470876),</w:t>
      </w:r>
      <w:r w:rsidR="00AB1DD3">
        <w:rPr>
          <w:color w:val="000000"/>
        </w:rPr>
        <w:t xml:space="preserve"> rappresentato dal Segretario Generale, </w:t>
      </w:r>
      <w:proofErr w:type="spellStart"/>
      <w:r w:rsidR="00AB1DD3">
        <w:rPr>
          <w:color w:val="000000"/>
        </w:rPr>
        <w:t>d.ssa</w:t>
      </w:r>
      <w:proofErr w:type="spellEnd"/>
      <w:r w:rsidR="00AB1DD3">
        <w:rPr>
          <w:color w:val="000000"/>
        </w:rPr>
        <w:t xml:space="preserve"> Maria Letizia Pittari e il </w:t>
      </w:r>
      <w:r w:rsidR="00AB1DD3" w:rsidRPr="009B0C5D">
        <w:rPr>
          <w:color w:val="000000"/>
        </w:rPr>
        <w:t xml:space="preserve">Professionista </w:t>
      </w:r>
      <w:r>
        <w:rPr>
          <w:color w:val="000000"/>
        </w:rPr>
        <w:t>dr. Michele Cantarella</w:t>
      </w:r>
      <w:r w:rsidR="00AB1DD3" w:rsidRPr="00F371B2">
        <w:rPr>
          <w:color w:val="000000"/>
        </w:rPr>
        <w:t xml:space="preserve"> - C.F. </w:t>
      </w:r>
      <w:r>
        <w:rPr>
          <w:color w:val="000000"/>
        </w:rPr>
        <w:t>CNTMHL66B26C351U</w:t>
      </w:r>
      <w:r w:rsidR="00AB1DD3">
        <w:rPr>
          <w:color w:val="000000"/>
        </w:rPr>
        <w:t xml:space="preserve"> </w:t>
      </w:r>
      <w:r w:rsidR="00AB1DD3" w:rsidRPr="009B0C5D">
        <w:rPr>
          <w:color w:val="000000"/>
        </w:rPr>
        <w:t>–</w:t>
      </w:r>
      <w:r>
        <w:rPr>
          <w:color w:val="000000"/>
        </w:rPr>
        <w:t xml:space="preserve"> partita IVA 02944660873</w:t>
      </w:r>
      <w:r w:rsidR="00AB1DD3">
        <w:rPr>
          <w:color w:val="000000"/>
        </w:rPr>
        <w:t>-</w:t>
      </w:r>
      <w:r w:rsidR="00AB1DD3" w:rsidRPr="009B0C5D">
        <w:rPr>
          <w:color w:val="000000"/>
        </w:rPr>
        <w:t xml:space="preserve"> </w:t>
      </w:r>
      <w:r w:rsidR="00AB1DD3" w:rsidRPr="00F371B2">
        <w:rPr>
          <w:color w:val="000000"/>
        </w:rPr>
        <w:t xml:space="preserve">residente a </w:t>
      </w:r>
      <w:r>
        <w:rPr>
          <w:color w:val="000000"/>
        </w:rPr>
        <w:t>Pedara (CT), Via Sottomonte</w:t>
      </w:r>
      <w:r w:rsidR="001F2718">
        <w:rPr>
          <w:color w:val="000000"/>
        </w:rPr>
        <w:t xml:space="preserve"> n. </w:t>
      </w:r>
      <w:r>
        <w:rPr>
          <w:color w:val="000000"/>
        </w:rPr>
        <w:t>5</w:t>
      </w:r>
      <w:r w:rsidR="001F2718">
        <w:rPr>
          <w:color w:val="000000"/>
        </w:rPr>
        <w:t>3</w:t>
      </w:r>
      <w:r>
        <w:rPr>
          <w:color w:val="000000"/>
        </w:rPr>
        <w:t xml:space="preserve">, </w:t>
      </w:r>
      <w:r w:rsidR="00AB1DD3" w:rsidRPr="00F371B2">
        <w:rPr>
          <w:color w:val="000000"/>
        </w:rPr>
        <w:t xml:space="preserve">avente l’abilitazione all’attività di </w:t>
      </w:r>
      <w:r w:rsidR="00AB1DD3">
        <w:rPr>
          <w:color w:val="000000"/>
        </w:rPr>
        <w:t xml:space="preserve">Medico Competente </w:t>
      </w:r>
    </w:p>
    <w:p w:rsidR="00AB1DD3" w:rsidRDefault="00AB1DD3" w:rsidP="00AB1DD3">
      <w:pPr>
        <w:jc w:val="both"/>
      </w:pPr>
      <w:proofErr w:type="gramStart"/>
      <w:r w:rsidRPr="00B43C85">
        <w:t>si</w:t>
      </w:r>
      <w:proofErr w:type="gramEnd"/>
      <w:r w:rsidRPr="00B43C85">
        <w:t xml:space="preserve"> conviene e si stipula quanto segue:</w:t>
      </w:r>
    </w:p>
    <w:p w:rsidR="00AB1DD3" w:rsidRPr="00B43C85" w:rsidRDefault="00AB1DD3" w:rsidP="00AB1DD3">
      <w:pPr>
        <w:ind w:firstLine="360"/>
        <w:jc w:val="both"/>
      </w:pPr>
    </w:p>
    <w:p w:rsidR="00AB1DD3" w:rsidRDefault="00AB1DD3" w:rsidP="00AB1DD3">
      <w:pPr>
        <w:ind w:firstLine="360"/>
        <w:jc w:val="center"/>
        <w:rPr>
          <w:b/>
        </w:rPr>
      </w:pPr>
    </w:p>
    <w:p w:rsidR="00AB1DD3" w:rsidRDefault="00AB1DD3" w:rsidP="00AB1DD3">
      <w:pPr>
        <w:ind w:firstLine="360"/>
        <w:jc w:val="center"/>
        <w:rPr>
          <w:b/>
        </w:rPr>
      </w:pPr>
      <w:r w:rsidRPr="00B43C85">
        <w:rPr>
          <w:b/>
        </w:rPr>
        <w:t>ART. 1</w:t>
      </w:r>
    </w:p>
    <w:p w:rsidR="00AB1DD3" w:rsidRDefault="00AB1DD3" w:rsidP="00AB1DD3">
      <w:pPr>
        <w:ind w:firstLine="360"/>
        <w:jc w:val="both"/>
      </w:pPr>
      <w:r w:rsidRPr="005F6AF3">
        <w:t xml:space="preserve">Il TAR Catania </w:t>
      </w:r>
      <w:r>
        <w:t xml:space="preserve">affida al professionista, che accetta, l’incarico di Medico competente, ai sensi del </w:t>
      </w:r>
      <w:proofErr w:type="spellStart"/>
      <w:r>
        <w:t>D.Lgs.</w:t>
      </w:r>
      <w:proofErr w:type="spellEnd"/>
      <w:r>
        <w:t xml:space="preserve"> 81/2008 e </w:t>
      </w:r>
      <w:proofErr w:type="spellStart"/>
      <w:proofErr w:type="gramStart"/>
      <w:r>
        <w:t>s.m.i.</w:t>
      </w:r>
      <w:proofErr w:type="spellEnd"/>
      <w:r>
        <w:t>.</w:t>
      </w:r>
      <w:proofErr w:type="gramEnd"/>
    </w:p>
    <w:p w:rsidR="00AB1DD3" w:rsidRDefault="00AB1DD3" w:rsidP="00AB1DD3">
      <w:pPr>
        <w:ind w:firstLine="360"/>
        <w:jc w:val="both"/>
      </w:pPr>
    </w:p>
    <w:p w:rsidR="00AB1DD3" w:rsidRPr="00B43C85" w:rsidRDefault="00AB1DD3" w:rsidP="00AB1DD3">
      <w:pPr>
        <w:ind w:left="360"/>
        <w:jc w:val="center"/>
        <w:rPr>
          <w:b/>
        </w:rPr>
      </w:pPr>
      <w:r w:rsidRPr="00B43C85">
        <w:rPr>
          <w:b/>
        </w:rPr>
        <w:t>ART. 2</w:t>
      </w:r>
    </w:p>
    <w:p w:rsidR="00AB1DD3" w:rsidRDefault="00AB1DD3" w:rsidP="00AB1DD3">
      <w:pPr>
        <w:ind w:firstLine="360"/>
        <w:jc w:val="both"/>
      </w:pPr>
      <w:r>
        <w:t>Il professionista</w:t>
      </w:r>
      <w:r w:rsidRPr="00B43C85">
        <w:t>, nella qua</w:t>
      </w:r>
      <w:r>
        <w:t xml:space="preserve">lità di Medico Competente, collabora con il datore di lavoro ai fini della valutazione dei rischi, effettua la sorveglianza sanitaria e svolge tutti gli altri compiti disciplinati nel D. </w:t>
      </w:r>
      <w:proofErr w:type="spellStart"/>
      <w:r>
        <w:t>lgs</w:t>
      </w:r>
      <w:proofErr w:type="spellEnd"/>
      <w:r>
        <w:t xml:space="preserve">. 81/2008, con particolare riferimento agli artt. 25 e 41. Il Professionista assumerà la responsabilità della sorveglianza sanitaria in qualità di Medico Competente così come specificato agli artt. 39-40-41 e 42 del </w:t>
      </w:r>
      <w:proofErr w:type="spellStart"/>
      <w:r>
        <w:t>D.Lgs.</w:t>
      </w:r>
      <w:proofErr w:type="spellEnd"/>
      <w:r>
        <w:t xml:space="preserve"> n. 81/2008 e </w:t>
      </w:r>
      <w:proofErr w:type="spellStart"/>
      <w:r>
        <w:t>s.m.i.</w:t>
      </w:r>
      <w:proofErr w:type="spellEnd"/>
      <w:r>
        <w:t xml:space="preserve"> </w:t>
      </w:r>
    </w:p>
    <w:p w:rsidR="00AB1DD3" w:rsidRDefault="00AB1DD3" w:rsidP="00AB1DD3">
      <w:pPr>
        <w:ind w:left="360"/>
        <w:jc w:val="center"/>
        <w:rPr>
          <w:b/>
        </w:rPr>
      </w:pPr>
    </w:p>
    <w:p w:rsidR="00AB1DD3" w:rsidRPr="00B43C85" w:rsidRDefault="00AB1DD3" w:rsidP="00AB1DD3">
      <w:pPr>
        <w:ind w:left="360"/>
        <w:jc w:val="center"/>
        <w:rPr>
          <w:b/>
        </w:rPr>
      </w:pPr>
      <w:r>
        <w:rPr>
          <w:b/>
        </w:rPr>
        <w:t>ART. 3</w:t>
      </w:r>
    </w:p>
    <w:p w:rsidR="00AB1DD3" w:rsidRPr="00B43C85" w:rsidRDefault="00AB1DD3" w:rsidP="00AB1DD3">
      <w:pPr>
        <w:ind w:firstLine="360"/>
        <w:jc w:val="both"/>
      </w:pPr>
      <w:r w:rsidRPr="00B43C85">
        <w:t>L’Ente si impegna a fornire i locali e lo strumentario minimo ove potere eseguire le visite mediche ed ove tenere secondo la normativa di legge vigente gli atti relativi ai singoli lavoratori.</w:t>
      </w:r>
    </w:p>
    <w:p w:rsidR="00AB1DD3" w:rsidRDefault="00AB1DD3" w:rsidP="00AB1DD3">
      <w:pPr>
        <w:ind w:left="360"/>
        <w:jc w:val="both"/>
        <w:rPr>
          <w:sz w:val="28"/>
          <w:szCs w:val="28"/>
        </w:rPr>
      </w:pPr>
    </w:p>
    <w:p w:rsidR="00AB1DD3" w:rsidRPr="00B43C85" w:rsidRDefault="00AB1DD3" w:rsidP="00AB1DD3">
      <w:pPr>
        <w:ind w:left="360"/>
        <w:jc w:val="center"/>
        <w:rPr>
          <w:b/>
        </w:rPr>
      </w:pPr>
      <w:r>
        <w:rPr>
          <w:b/>
        </w:rPr>
        <w:t>ART. 4</w:t>
      </w:r>
    </w:p>
    <w:p w:rsidR="00AB1DD3" w:rsidRPr="00B43C85" w:rsidRDefault="00AB1DD3" w:rsidP="00AB1DD3">
      <w:pPr>
        <w:ind w:firstLine="360"/>
        <w:jc w:val="both"/>
      </w:pPr>
      <w:r w:rsidRPr="00B43C85">
        <w:t>Il Medico Competente può avvalersi, per accertamenti diagnostici, della collaborazione di medici specialisti scelti in acco</w:t>
      </w:r>
      <w:r>
        <w:t>rdo con il datore di lavoro</w:t>
      </w:r>
      <w:r w:rsidRPr="00B43C85">
        <w:t>.</w:t>
      </w:r>
      <w:r>
        <w:t xml:space="preserve"> Si concorda, come luogo di custodia delle cartelle sanitarie e di rischio dei lavoratori la sede dello studio medico del professionista.</w:t>
      </w:r>
    </w:p>
    <w:p w:rsidR="00AB1DD3" w:rsidRPr="00B43C85" w:rsidRDefault="00AB1DD3" w:rsidP="00AB1DD3">
      <w:pPr>
        <w:ind w:left="360"/>
        <w:jc w:val="both"/>
      </w:pPr>
    </w:p>
    <w:p w:rsidR="00AB1DD3" w:rsidRPr="00B43C85" w:rsidRDefault="00AB1DD3" w:rsidP="00AB1DD3">
      <w:pPr>
        <w:ind w:left="360"/>
        <w:jc w:val="center"/>
        <w:rPr>
          <w:b/>
        </w:rPr>
      </w:pPr>
      <w:r>
        <w:rPr>
          <w:b/>
        </w:rPr>
        <w:t>ART. 5</w:t>
      </w:r>
    </w:p>
    <w:p w:rsidR="00AB1DD3" w:rsidRPr="00BC3E41" w:rsidRDefault="00AB1DD3" w:rsidP="00AB1DD3">
      <w:pPr>
        <w:ind w:firstLine="360"/>
        <w:jc w:val="both"/>
      </w:pPr>
      <w:r w:rsidRPr="00BC3E41">
        <w:t>Il compe</w:t>
      </w:r>
      <w:r>
        <w:t xml:space="preserve">nso previsto è stabilito in €. </w:t>
      </w:r>
      <w:r w:rsidR="009C6814">
        <w:t>1.</w:t>
      </w:r>
      <w:r w:rsidR="00894981">
        <w:t>900,00</w:t>
      </w:r>
      <w:r w:rsidRPr="00BC3E41">
        <w:t xml:space="preserve"> oltre oneri previdenziali e I.V.A. </w:t>
      </w:r>
    </w:p>
    <w:p w:rsidR="00AB1DD3" w:rsidRPr="00BC3E41" w:rsidRDefault="00AB1DD3" w:rsidP="00AB1DD3">
      <w:pPr>
        <w:ind w:firstLine="360"/>
        <w:jc w:val="both"/>
      </w:pPr>
      <w:r w:rsidRPr="00BC3E41">
        <w:t>Tale compenso è comprensivo delle spese per lo svolgimento dell’incarico.</w:t>
      </w:r>
    </w:p>
    <w:p w:rsidR="00AB1DD3" w:rsidRPr="00BC3E41" w:rsidRDefault="00AB1DD3" w:rsidP="00AB1DD3">
      <w:pPr>
        <w:ind w:firstLine="360"/>
        <w:jc w:val="both"/>
      </w:pPr>
      <w:r w:rsidRPr="00BC3E41">
        <w:t>Ogni ulteriore ed eventuale prestazione, non ricompresa nel presente incarico, deve essere oggetto di espressa pattuizione formulata per iscritto e preventivamente, a pena di nullità della stessa e senza che il professionista abbia nulla a pretendere.</w:t>
      </w:r>
    </w:p>
    <w:p w:rsidR="00AB1DD3" w:rsidRPr="00BC3E41" w:rsidRDefault="00AB1DD3" w:rsidP="00AB1DD3">
      <w:pPr>
        <w:ind w:firstLine="360"/>
        <w:jc w:val="both"/>
      </w:pPr>
      <w:r w:rsidRPr="00BC3E41">
        <w:t xml:space="preserve">Il pagamento sarà effettuato in esito all'espletamento soddisfacente dell'incarico e dietro presentazione di regolare fattura dell’importo corrispondente. </w:t>
      </w:r>
    </w:p>
    <w:p w:rsidR="00AB1DD3" w:rsidRDefault="00AB1DD3" w:rsidP="00AB1DD3">
      <w:pPr>
        <w:ind w:firstLine="360"/>
        <w:jc w:val="both"/>
      </w:pPr>
    </w:p>
    <w:p w:rsidR="00AB1DD3" w:rsidRPr="009B0C5D" w:rsidRDefault="00AB1DD3" w:rsidP="00AB1DD3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t>ART. 6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B0C5D">
        <w:rPr>
          <w:color w:val="000000"/>
        </w:rPr>
        <w:t xml:space="preserve">L'appaltatore assume gli obblighi di tracciabilità dei flussi finanziari di cui alla legge 13 agosto 2010 n. </w:t>
      </w:r>
      <w:smartTag w:uri="urn:schemas-microsoft-com:office:smarttags" w:element="metricconverter">
        <w:smartTagPr>
          <w:attr w:name="ProductID" w:val="136. A"/>
        </w:smartTagPr>
        <w:r w:rsidRPr="009B0C5D">
          <w:rPr>
            <w:color w:val="000000"/>
          </w:rPr>
          <w:t xml:space="preserve">136. </w:t>
        </w:r>
        <w:r>
          <w:rPr>
            <w:color w:val="000000"/>
          </w:rPr>
          <w:t>A</w:t>
        </w:r>
      </w:smartTag>
      <w:r>
        <w:rPr>
          <w:color w:val="000000"/>
        </w:rPr>
        <w:t xml:space="preserve"> tal fine dichiara che il conto corrente dedicato è il </w:t>
      </w:r>
      <w:r w:rsidR="00894981">
        <w:rPr>
          <w:color w:val="000000"/>
        </w:rPr>
        <w:t>se</w:t>
      </w:r>
      <w:r w:rsidR="009C6814">
        <w:rPr>
          <w:color w:val="000000"/>
        </w:rPr>
        <w:t>guente: IT64S 03069 16900 100000801725</w:t>
      </w:r>
      <w:r w:rsidRPr="0098659A">
        <w:rPr>
          <w:color w:val="000000"/>
        </w:rPr>
        <w:t xml:space="preserve">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ind w:left="360"/>
        <w:jc w:val="center"/>
        <w:rPr>
          <w:b/>
        </w:rPr>
      </w:pPr>
      <w:r w:rsidRPr="0098659A">
        <w:rPr>
          <w:b/>
        </w:rPr>
        <w:t>ART. 7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 xml:space="preserve">Ai sensi del D.lgs. 196/2003 e </w:t>
      </w:r>
      <w:proofErr w:type="spellStart"/>
      <w:r w:rsidRPr="0098659A">
        <w:rPr>
          <w:color w:val="000000"/>
        </w:rPr>
        <w:t>s.m.i</w:t>
      </w:r>
      <w:proofErr w:type="spellEnd"/>
      <w:r w:rsidRPr="0098659A">
        <w:rPr>
          <w:color w:val="000000"/>
        </w:rPr>
        <w:t xml:space="preserve">, tutti i dati forniti dal Professionista aggiudicatario saranno utilizzati per le finalità di gestione del servizio anche successivamente all’eventuale instaurazione del rapporto contrattuale per le finalità del rapporto medesimo.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ind w:left="360"/>
        <w:jc w:val="center"/>
        <w:rPr>
          <w:b/>
        </w:rPr>
      </w:pPr>
      <w:r w:rsidRPr="0098659A">
        <w:rPr>
          <w:b/>
        </w:rPr>
        <w:t>ART. 8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 xml:space="preserve">Nel caso in cui il professionista incaricato non si attenga alle indicazioni formulate o qualora sorgessero divergenze insanabili con l’Amministrazione committente, la stessa può procedere alla sospensione dell’incarico. Al professionista incaricato è riconosciuta la facoltà di recesso con preavviso di 30 (trenta) giorni da comunicare per iscritto all’Amministrazione; nel caso il recesso sia senza giusta causa, l’Amministrazione avrà diritto al risarcimento di eventuali danni, di cui sarà data dimostrazione.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 xml:space="preserve">Qualora sia l’Amministrazione a procedere alla revoca dell’incarico, il professionista incaricato avrà diritto ad ottenere il pagamento degli onorari per il lavoro effettivamente svolto fino alla data ufficiale della revoca e comunque dietro presentazione di relazione dimostrativa dettagliata.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ind w:left="360"/>
        <w:jc w:val="center"/>
        <w:rPr>
          <w:b/>
        </w:rPr>
      </w:pPr>
      <w:r w:rsidRPr="0098659A">
        <w:rPr>
          <w:b/>
        </w:rPr>
        <w:t>ART. 9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>Ogni controversia in merito all’interpretazione del contratto, per il quale il Foro competente è quello di CATANIA, sarà regolata in spirito amichevole e di reciproca comprensione.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ind w:left="360"/>
        <w:jc w:val="center"/>
        <w:rPr>
          <w:b/>
        </w:rPr>
      </w:pPr>
      <w:r w:rsidRPr="0098659A">
        <w:rPr>
          <w:b/>
        </w:rPr>
        <w:t>ART. 10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 xml:space="preserve">Per quanto non previsto nel presente disciplinare di incarico si rinvia a leggi e regolamenti vigenti in materia.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ind w:left="360"/>
        <w:jc w:val="center"/>
        <w:rPr>
          <w:b/>
        </w:rPr>
      </w:pPr>
      <w:r w:rsidRPr="0098659A">
        <w:rPr>
          <w:b/>
        </w:rPr>
        <w:t>ART. 11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>L’incarico professionale di cui trattasi è conferi</w:t>
      </w:r>
      <w:r w:rsidR="00DC4085">
        <w:rPr>
          <w:color w:val="000000"/>
        </w:rPr>
        <w:t>to per un anno, che decorre dal</w:t>
      </w:r>
      <w:r w:rsidR="009C6814">
        <w:rPr>
          <w:color w:val="000000"/>
        </w:rPr>
        <w:t xml:space="preserve"> 1</w:t>
      </w:r>
      <w:r w:rsidR="007700D6">
        <w:rPr>
          <w:color w:val="000000"/>
        </w:rPr>
        <w:t xml:space="preserve"> </w:t>
      </w:r>
      <w:r w:rsidR="009C6814">
        <w:rPr>
          <w:color w:val="000000"/>
        </w:rPr>
        <w:t>dicembre 2018</w:t>
      </w:r>
      <w:r w:rsidRPr="0098659A">
        <w:rPr>
          <w:color w:val="000000"/>
        </w:rPr>
        <w:t>.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>Il contratto potrà essere rinnovato espressamente per un altro anno.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98659A" w:rsidRDefault="00AB1DD3" w:rsidP="00AB1DD3">
      <w:pPr>
        <w:jc w:val="both"/>
      </w:pP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98659A">
        <w:rPr>
          <w:color w:val="000000"/>
        </w:rPr>
        <w:t xml:space="preserve">Letto, approvato e sottoscritto. </w:t>
      </w:r>
    </w:p>
    <w:p w:rsidR="00AB1DD3" w:rsidRPr="0098659A" w:rsidRDefault="00AB1DD3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AB1DD3" w:rsidRPr="00DC4085" w:rsidRDefault="00894981" w:rsidP="00AB1DD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DC4085">
        <w:rPr>
          <w:color w:val="000000"/>
        </w:rPr>
        <w:t>Il Segretario Generale del TAR Catania</w:t>
      </w:r>
      <w:r w:rsidR="00AB1DD3" w:rsidRPr="00DC4085">
        <w:rPr>
          <w:color w:val="000000"/>
        </w:rPr>
        <w:t xml:space="preserve">  </w:t>
      </w:r>
    </w:p>
    <w:p w:rsidR="00A33448" w:rsidRDefault="00DC4085">
      <w:r>
        <w:t xml:space="preserve">   </w:t>
      </w:r>
      <w:r w:rsidR="00894981">
        <w:t>Dr.ssa Maria Letizia Pittari</w:t>
      </w:r>
    </w:p>
    <w:p w:rsidR="00DC4085" w:rsidRDefault="00DC4085"/>
    <w:p w:rsidR="00DC4085" w:rsidRDefault="00DC4085"/>
    <w:p w:rsidR="00DC4085" w:rsidRDefault="00DC4085"/>
    <w:p w:rsidR="00DC4085" w:rsidRDefault="00DC4085"/>
    <w:p w:rsidR="00DC4085" w:rsidRDefault="00DC4085"/>
    <w:p w:rsidR="00DC4085" w:rsidRDefault="00DC4085"/>
    <w:p w:rsidR="00DC4085" w:rsidRDefault="00DC4085"/>
    <w:p w:rsidR="00DC4085" w:rsidRDefault="007D35B3">
      <w:r>
        <w:t xml:space="preserve"> </w:t>
      </w:r>
      <w:r w:rsidR="00DC4085">
        <w:t>IL MEDICO COMPETENTE</w:t>
      </w:r>
    </w:p>
    <w:p w:rsidR="00DC4085" w:rsidRDefault="007D35B3">
      <w:r>
        <w:t xml:space="preserve">    </w:t>
      </w:r>
      <w:bookmarkStart w:id="0" w:name="_GoBack"/>
      <w:bookmarkEnd w:id="0"/>
      <w:r w:rsidR="009C6814">
        <w:t>Dr. Michele Cantarella</w:t>
      </w:r>
    </w:p>
    <w:sectPr w:rsidR="00DC4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87"/>
    <w:rsid w:val="001F2718"/>
    <w:rsid w:val="00325587"/>
    <w:rsid w:val="007700D6"/>
    <w:rsid w:val="007B7C3E"/>
    <w:rsid w:val="007D35B3"/>
    <w:rsid w:val="00894981"/>
    <w:rsid w:val="008B48B3"/>
    <w:rsid w:val="0098659A"/>
    <w:rsid w:val="009C6814"/>
    <w:rsid w:val="00A33448"/>
    <w:rsid w:val="00A83843"/>
    <w:rsid w:val="00AB1DD3"/>
    <w:rsid w:val="00DC4085"/>
    <w:rsid w:val="00E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C58B-F07D-4423-ABFA-E9246540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B1D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CARNABUCI Rosario Giorgio</cp:lastModifiedBy>
  <cp:revision>6</cp:revision>
  <dcterms:created xsi:type="dcterms:W3CDTF">2017-09-29T08:43:00Z</dcterms:created>
  <dcterms:modified xsi:type="dcterms:W3CDTF">2018-11-28T14:04:00Z</dcterms:modified>
</cp:coreProperties>
</file>