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Procedura per affidamento diretto della fornitura </w:t>
      </w:r>
      <w:r w:rsidR="000A49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corso di </w:t>
      </w:r>
      <w:proofErr w:type="spellStart"/>
      <w:r w:rsidR="000A4922">
        <w:rPr>
          <w:rFonts w:ascii="Times New Roman" w:hAnsi="Times New Roman" w:cs="Times New Roman"/>
          <w:bCs/>
          <w:color w:val="000000"/>
          <w:sz w:val="24"/>
          <w:szCs w:val="24"/>
        </w:rPr>
        <w:t>refresh</w:t>
      </w:r>
      <w:proofErr w:type="spellEnd"/>
      <w:r w:rsidR="000A49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DAE 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922">
        <w:rPr>
          <w:rFonts w:ascii="Times New Roman" w:hAnsi="Times New Roman" w:cs="Times New Roman"/>
          <w:bCs/>
          <w:color w:val="000000"/>
          <w:sz w:val="24"/>
          <w:szCs w:val="24"/>
        </w:rPr>
        <w:t>di due ore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bookmarkStart w:id="0" w:name="_GoBack"/>
      <w:bookmarkEnd w:id="0"/>
      <w:r w:rsidR="005864FB" w:rsidRPr="005864FB">
        <w:rPr>
          <w:rFonts w:ascii="Times New Roman" w:hAnsi="Times New Roman" w:cs="Times New Roman"/>
          <w:bCs/>
          <w:color w:val="000000"/>
          <w:sz w:val="24"/>
          <w:szCs w:val="24"/>
        </w:rPr>
        <w:t>CIG Z7638880D5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A4922"/>
    <w:rsid w:val="000C2155"/>
    <w:rsid w:val="001E4908"/>
    <w:rsid w:val="001F0191"/>
    <w:rsid w:val="002A6752"/>
    <w:rsid w:val="002C6BCC"/>
    <w:rsid w:val="002D66FD"/>
    <w:rsid w:val="003153ED"/>
    <w:rsid w:val="003C452B"/>
    <w:rsid w:val="00430500"/>
    <w:rsid w:val="004B1744"/>
    <w:rsid w:val="004C19D3"/>
    <w:rsid w:val="00504512"/>
    <w:rsid w:val="005864FB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BCF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612F-A1CB-4062-8CC0-60A38E5B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4</cp:revision>
  <dcterms:created xsi:type="dcterms:W3CDTF">2022-11-10T13:06:00Z</dcterms:created>
  <dcterms:modified xsi:type="dcterms:W3CDTF">2022-11-10T13:12:00Z</dcterms:modified>
</cp:coreProperties>
</file>