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38" w:rsidRPr="00334938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Allegato B – Dichiarazione sostitutiva dei requisiti</w:t>
      </w:r>
    </w:p>
    <w:p w:rsidR="00E342FC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Oggetto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dichiarazione sul possesso dei requisiti ai sensi dell’art. 52 del D.lgs. 36/23 per la partecipazione alla procedura di affidamento ex art. 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50, comma 1, lettere a) e b) di importo inferiore a 40</w:t>
      </w:r>
      <w:r w:rsidR="002E430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.000 euro </w:t>
      </w:r>
    </w:p>
    <w:p w:rsidR="002E430F" w:rsidRDefault="002E430F" w:rsidP="00E3736A">
      <w:pPr>
        <w:spacing w:before="294" w:after="0" w:line="360" w:lineRule="auto"/>
        <w:jc w:val="both"/>
        <w:textAlignment w:val="baseline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342FC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INFORMAZIONI SULLA PUBBLICAZIONE</w:t>
      </w:r>
    </w:p>
    <w:p w:rsidR="00E342FC" w:rsidRPr="008F61B9" w:rsidRDefault="007B3872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Ai sensi dell’art. 28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 n. 36 del 2023 e dell’art. 37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n. 33/2013, g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l</w:t>
      </w:r>
      <w:r w:rsidR="002E430F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 atti gara vengono tempestivamente pubblicati 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sul sito dell’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A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mministrazione, </w:t>
      </w:r>
      <w:r w:rsidR="00E342FC" w:rsidRPr="008F61B9">
        <w:rPr>
          <w:rFonts w:ascii="Times New Roman" w:eastAsia="Century Gothic" w:hAnsi="Times New Roman" w:cs="Times New Roman"/>
          <w:i/>
          <w:color w:val="000000"/>
          <w:sz w:val="20"/>
          <w:szCs w:val="20"/>
          <w:lang w:eastAsia="it-IT"/>
        </w:rPr>
        <w:t>Sezione Amministrazione Trasparente – Bandi di gara e contratti – Atti di gara – TAR Piemonte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, raggiungibile all’indirizzo:</w:t>
      </w:r>
      <w:r w:rsidR="00E342FC" w:rsidRPr="008F61B9">
        <w:rPr>
          <w:i/>
          <w:sz w:val="20"/>
          <w:szCs w:val="20"/>
        </w:rPr>
        <w:t xml:space="preserve"> </w:t>
      </w:r>
      <w:hyperlink r:id="rId7" w:history="1">
        <w:r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https://trasparenza.cds.giustizia-amministrativa.it</w:t>
        </w:r>
      </w:hyperlink>
    </w:p>
    <w:p w:rsidR="00E342FC" w:rsidRPr="008F61B9" w:rsidRDefault="00E342FC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Il link di riferimento 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del singolo atto, 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sarà invece reperibile presso il sito del MIT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– Servizio Contratti Pubblici, all’indirizzo </w:t>
      </w:r>
      <w:hyperlink r:id="rId8" w:history="1">
        <w:r w:rsidR="007B3872"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https://www.serviziocontrattipubblici.it/SPInApp/</w:t>
        </w:r>
      </w:hyperlink>
    </w:p>
    <w:p w:rsidR="007B3872" w:rsidRPr="008F61B9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Tutte le informazioni e i dati relativi alle procedure, sono inoltre trasmessi alla Banca Dati Nazionale dei Contratti Pubblici.</w:t>
      </w:r>
    </w:p>
    <w:p w:rsidR="002E430F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334938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SULLA PROCEDURA DI APPALTO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Ente Committente: 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TAR Piemonte – Torino, Via Confienza 10, CAP 10121</w:t>
      </w:r>
    </w:p>
    <w:p w:rsidR="00334938" w:rsidRDefault="00334938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CF: </w:t>
      </w:r>
      <w:r w:rsidR="002E430F" w:rsidRPr="002E430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96574140016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Contatti: </w:t>
      </w:r>
    </w:p>
    <w:p w:rsidR="002E430F" w:rsidRDefault="0017120C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hyperlink r:id="rId9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tarto-segprotocolloamm@ga-cert.it</w:t>
        </w:r>
      </w:hyperlink>
    </w:p>
    <w:p w:rsidR="002E430F" w:rsidRDefault="007D17D0" w:rsidP="00E3736A">
      <w:pPr>
        <w:spacing w:after="0" w:line="360" w:lineRule="auto"/>
        <w:jc w:val="both"/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</w:pPr>
      <w:r w:rsidRPr="007D17D0">
        <w:rPr>
          <w:rFonts w:ascii="Times New Roman" w:eastAsia="Century Gothic" w:hAnsi="Times New Roman" w:cs="Times New Roman"/>
          <w:sz w:val="24"/>
          <w:szCs w:val="24"/>
          <w:lang w:eastAsia="it-IT"/>
        </w:rPr>
        <w:t>g</w:t>
      </w:r>
      <w:r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  <w:t>.alparone@giustizia-amministrativa.it</w:t>
      </w:r>
    </w:p>
    <w:p w:rsidR="00411742" w:rsidRDefault="00411742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  <w:t>m.isidoro@giustizia-amministrativa.it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0115576457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/35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</w:p>
    <w:p w:rsidR="0017120C" w:rsidRDefault="002E430F" w:rsidP="0017120C">
      <w:r w:rsidRP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Oggetto della procedura</w:t>
      </w: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: </w:t>
      </w:r>
      <w:r w:rsidR="00C34E75">
        <w:rPr>
          <w:rFonts w:ascii="Times New Roman" w:eastAsia="Calibri" w:hAnsi="Times New Roman" w:cs="Times New Roman"/>
          <w:sz w:val="24"/>
          <w:szCs w:val="24"/>
          <w:lang w:eastAsia="it-IT"/>
        </w:rPr>
        <w:t>A</w:t>
      </w:r>
      <w:r w:rsidR="00C34E75" w:rsidRPr="00C34E75">
        <w:rPr>
          <w:rFonts w:ascii="Times New Roman" w:eastAsia="Calibri" w:hAnsi="Times New Roman" w:cs="Times New Roman"/>
          <w:sz w:val="24"/>
          <w:szCs w:val="24"/>
          <w:lang w:eastAsia="it-IT"/>
        </w:rPr>
        <w:t>ffidamento di corsi di aggiornamento, in materia di sicurezza,</w:t>
      </w:r>
      <w:r w:rsidR="008A137A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e n. 1 visita </w:t>
      </w:r>
      <w:proofErr w:type="gramStart"/>
      <w:r w:rsidR="008A137A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medica </w:t>
      </w:r>
      <w:r w:rsidR="00C34E75" w:rsidRPr="00C34E75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per</w:t>
      </w:r>
      <w:proofErr w:type="gramEnd"/>
      <w:r w:rsidR="00C34E75" w:rsidRPr="00C34E75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il personale del Tribunale Amministrativo Regionale per il Piemonte.  </w:t>
      </w:r>
      <w:proofErr w:type="spellStart"/>
      <w:r w:rsidR="00C34E75" w:rsidRPr="00C34E75">
        <w:rPr>
          <w:rFonts w:ascii="Times New Roman" w:eastAsia="Calibri" w:hAnsi="Times New Roman" w:cs="Times New Roman"/>
          <w:sz w:val="24"/>
          <w:szCs w:val="24"/>
          <w:lang w:eastAsia="it-IT"/>
        </w:rPr>
        <w:t>Cig</w:t>
      </w:r>
      <w:proofErr w:type="spellEnd"/>
      <w:r w:rsidR="00C34E75" w:rsidRPr="00C34E75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. </w:t>
      </w:r>
      <w:r w:rsidR="0017120C">
        <w:rPr>
          <w:rFonts w:ascii="Arial" w:hAnsi="Arial" w:cs="Arial"/>
          <w:color w:val="313840"/>
          <w:sz w:val="21"/>
          <w:szCs w:val="21"/>
          <w:shd w:val="clear" w:color="auto" w:fill="FFFFFF"/>
        </w:rPr>
        <w:t>B117EFF0E2</w:t>
      </w:r>
    </w:p>
    <w:p w:rsidR="002E430F" w:rsidRPr="002E430F" w:rsidRDefault="002E430F" w:rsidP="00C34E75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RUP: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Dott.ssa </w:t>
      </w:r>
      <w:r w:rsidR="007D17D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Gaetana Alparone – Funzionario </w:t>
      </w:r>
    </w:p>
    <w:p w:rsidR="00334938" w:rsidRPr="00334938" w:rsidRDefault="00334938" w:rsidP="00E3736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2E430F" w:rsidP="00E3736A">
      <w:pPr>
        <w:pStyle w:val="Paragrafoelenco"/>
        <w:numPr>
          <w:ilvl w:val="0"/>
          <w:numId w:val="15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SULL'OPERATORE ECONOMICO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Nome/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denominazione: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Ragione </w:t>
      </w:r>
      <w:proofErr w:type="gramStart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sociale:_</w:t>
      </w:r>
      <w:proofErr w:type="gramEnd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Partita IVA o Codice Fiscale: 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Via e numero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civico: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Codice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postale: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Città: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Paese: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Indirizzo Internet o sito web (ove esistente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)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: 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lastRenderedPageBreak/>
        <w:t>Iscritta nel Registro Imprese di 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Numero Iscrizione 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Sede territorialmente competente AGENZIA DELLE ENTRATE____________________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nei seguenti enti previdenziali: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(Barrare le caselle interessate)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I.N.A.I.L., codice Ditta: .............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competente……...……………………….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I.N.P.S., matricola Aziendale: …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  <w:t>oppure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Matricola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I.N.P.S.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(senza dipendenti) </w:t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– posizione personale n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: ___________sede </w:t>
      </w: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c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Numero di dipendenti: 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Persona di contatto: 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Telefono: _______________________________________________________________________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PEC o e-mail: ___________________________________________________________________</w:t>
      </w:r>
    </w:p>
    <w:p w:rsidR="006F78A1" w:rsidRDefault="006F78A1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DICHIARAZIONE EX ART. 94 D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 xml:space="preserve">. N. 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36/2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</w:p>
    <w:p w:rsidR="00EA7EAF" w:rsidRPr="0049212E" w:rsidRDefault="00EA7EAF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L’operatore economico</w:t>
      </w:r>
      <w:r w:rsidR="00B276A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 con la sottoscrizione del presente modulo,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dichiara</w:t>
      </w:r>
      <w:r w:rsidRPr="0049212E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l’inesistenza delle cause di </w:t>
      </w:r>
      <w:r w:rsidR="0049212E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esclusione automatica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dalla partecipazione alle procedure di appalto previste dall’art. 94 </w:t>
      </w:r>
      <w:r w:rsidR="001F3023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d.lgs.</w:t>
      </w:r>
      <w:r w:rsidR="001F3023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n.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36/2</w:t>
      </w:r>
      <w:r w:rsidR="001F3023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023, ed in particolare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1</w:t>
      </w:r>
      <w:r w:rsidR="00EA7EAF"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) che 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non ha riportato condanne </w:t>
      </w:r>
      <w:r w:rsidRPr="0049212E">
        <w:rPr>
          <w:rFonts w:ascii="Times New Roman" w:hAnsi="Times New Roman" w:cs="Times New Roman"/>
          <w:sz w:val="24"/>
          <w:szCs w:val="24"/>
        </w:rPr>
        <w:t xml:space="preserve">con sentenza definitiva o decreto penale di condanna divenuto irrevocabile per uno dei seguenti reati: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c) false comunicazioni sociali di cui agli articoli 2621 e 2622 del codice civile;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d) frode ai sensi dell'articolo 1 della convenzione relativa alla tutela degli interessi finanziari delle Comunità europee, del 26 luglio 1995;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e) delitti, consumati o tentati, commessi con finalità di terrorismo, anche internazionale, e di eversione dell'ordine costituzionale reati terroristici o reati connessi alle attività terroristiche;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lastRenderedPageBreak/>
        <w:t xml:space="preserve">f) delitti di cui agli articoli 648-bis, 648-ter e 648-ter.1 del codice penale, riciclaggio di proventi di attività criminose o finanziamento del terrorismo, quali definiti all'articolo 1 del decreto legislativo 22 giugno 2007, n. 109;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g) sfruttamento del lavoro minorile e altre forme di tratta di esseri umani definite con il decreto legislativo 4 marzo 2014, n. 24; </w:t>
      </w:r>
    </w:p>
    <w:p w:rsidR="00EA7EAF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h) ogni altro delitto da cui derivi, quale pena accessoria, l'incapacità di contrattare con la pubblica amministrazione.</w:t>
      </w:r>
    </w:p>
    <w:p w:rsid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che non sussistono </w:t>
      </w:r>
      <w:r w:rsidRPr="0049212E">
        <w:rPr>
          <w:rFonts w:ascii="Times New Roman" w:hAnsi="Times New Roman" w:cs="Times New Roman"/>
        </w:rPr>
        <w:t>ragioni di decadenza, di sospensione o di divieto previste dall'articolo 67 del codice delle leggi antimafia e delle misure di prevenzione, di cui al decreto legislativo 6 settembre 2011, n. 159 o di un tentativo di infiltrazione mafiosa di cui all'articolo 84</w:t>
      </w:r>
      <w:r>
        <w:rPr>
          <w:rFonts w:ascii="Times New Roman" w:hAnsi="Times New Roman" w:cs="Times New Roman"/>
        </w:rPr>
        <w:t>, comma 4, del medesimo codice, nei confronti di: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dell’operatore economico ai sensi e nei termini di cui al decreto legislativo 8 giugno 2001, n. 231;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titolare o del direttore tecnico, se si tratta di impresa individuale;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di un socio amministratore o del direttore tecnico, se si tratta di società in nome collettivo;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soci accomandatari o del direttore tecnico, se si tratta di società in accomandita semplice;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membri del consiglio di amministrazione cui sia stata conferita la legale rappresentanza, ivi compresi gli institori e i procuratori generali;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componenti degli organi con poteri di direzione o di vigilanza o dei soggetti muniti di poteri di rappresentanza, di direzione o di controllo;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direttore tecnico o del socio unico;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dell’amministratore di fatto nelle ipotesi di cui alle lettere precedenti.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3) che l'operatore economico non sia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4) di non trovarsi in una situazione di inadempimento dell’obbligo di presentare la certificazione di cui all'articolo 17 della legge 12 marzo 1999, n. 68, ovvero </w:t>
      </w:r>
      <w:r w:rsidR="00450A29">
        <w:rPr>
          <w:rFonts w:ascii="Times New Roman" w:hAnsi="Times New Roman" w:cs="Times New Roman"/>
        </w:rPr>
        <w:t>c</w:t>
      </w:r>
      <w:r w:rsidR="00450A29" w:rsidRPr="00450A29">
        <w:rPr>
          <w:rFonts w:ascii="Times New Roman" w:hAnsi="Times New Roman" w:cs="Times New Roman"/>
        </w:rPr>
        <w:t xml:space="preserve">he l’impresa non è soggetta agli obblighi di assunzione obbligatoria previsti dalla Legge 68/99 per i seguenti </w:t>
      </w:r>
      <w:r w:rsidR="00897ED4" w:rsidRPr="00450A29">
        <w:rPr>
          <w:rFonts w:ascii="Times New Roman" w:hAnsi="Times New Roman" w:cs="Times New Roman"/>
        </w:rPr>
        <w:t>motivi</w:t>
      </w:r>
      <w:r w:rsidR="00897ED4">
        <w:rPr>
          <w:rFonts w:ascii="Times New Roman" w:hAnsi="Times New Roman" w:cs="Times New Roman"/>
        </w:rPr>
        <w:t>: _</w:t>
      </w:r>
      <w:r w:rsidR="00450A29">
        <w:rPr>
          <w:rFonts w:ascii="Times New Roman" w:hAnsi="Times New Roman" w:cs="Times New Roman"/>
        </w:rPr>
        <w:t>____________________________________________________________</w:t>
      </w:r>
      <w:r w:rsidRPr="00B276AE">
        <w:rPr>
          <w:rFonts w:ascii="Times New Roman" w:hAnsi="Times New Roman" w:cs="Times New Roman"/>
        </w:rPr>
        <w:t xml:space="preserve">;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5) di non trovarsi in una situazione di inadempimento degli obblighi relativi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 w:rsidR="00B276AE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6) di non essere stato sottoposto a liquidazione giudiziale o si trovi in stato di liquidazione coatta o di concordato preventivo o nei cui confronti sia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presente codice. L’esclusione non opera se, entro la data dell’aggiudicazione, sono stati adottati i provvedimenti di cui all’articolo 186-</w:t>
      </w:r>
      <w:r w:rsidRPr="00B276AE">
        <w:rPr>
          <w:rFonts w:ascii="Times New Roman" w:hAnsi="Times New Roman" w:cs="Times New Roman"/>
        </w:rPr>
        <w:lastRenderedPageBreak/>
        <w:t xml:space="preserve">bis, comma 4, del regio decreto n. 267 del 1942 e all’articolo 95, commi 3 e 4, del codice di cui al decreto legislativo n. 14 del 2019, a meno che non intervengano ulteriori circostanze escludenti relative alle procedure concorsuali;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7</w:t>
      </w:r>
      <w:r w:rsidR="009A3C29" w:rsidRPr="00B276AE">
        <w:rPr>
          <w:rFonts w:ascii="Times New Roman" w:hAnsi="Times New Roman" w:cs="Times New Roman"/>
        </w:rPr>
        <w:t xml:space="preserve">) </w:t>
      </w:r>
      <w:r w:rsidRPr="00B276AE">
        <w:rPr>
          <w:rFonts w:ascii="Times New Roman" w:hAnsi="Times New Roman" w:cs="Times New Roman"/>
        </w:rPr>
        <w:t xml:space="preserve">di non essere </w:t>
      </w:r>
      <w:r w:rsidR="009A3C29" w:rsidRPr="00B276AE">
        <w:rPr>
          <w:rFonts w:ascii="Times New Roman" w:hAnsi="Times New Roman" w:cs="Times New Roman"/>
        </w:rPr>
        <w:t xml:space="preserve">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8) di non aver </w:t>
      </w:r>
      <w:r w:rsidR="009A3C29" w:rsidRPr="00B276AE">
        <w:rPr>
          <w:rFonts w:ascii="Times New Roman" w:hAnsi="Times New Roman" w:cs="Times New Roman"/>
        </w:rPr>
        <w:t xml:space="preserve">commesso violazioni gravi, definitivamente accertate, degli obblighi relativi al pagamento delle imposte e tasse o dei contributi previdenziali, secondo la legislazione italiana o quella dello Stato in cui sono stabiliti.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</w:p>
    <w:p w:rsidR="000C139E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DICHIARAZIONE EX ART. 95 D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36/2</w:t>
      </w:r>
      <w:r w:rsidR="00897ED4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0C139E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e ALTRE DICHIARAZIONI PREVISTE </w:t>
      </w:r>
      <w:r w:rsidR="000C139E">
        <w:rPr>
          <w:rFonts w:ascii="Times New Roman" w:eastAsia="Century Gothic" w:hAnsi="Times New Roman" w:cs="Times New Roman"/>
          <w:b/>
          <w:sz w:val="24"/>
          <w:szCs w:val="24"/>
        </w:rPr>
        <w:t>DALLA LEGISLAZIONE NAZIONALE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</w:pPr>
      <w:r w:rsidRPr="00B276AE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L’operatore economico, con la sottoscrizione del presente modulo, dichiara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l’inesistenza delle cause di esclusione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non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automatica dalla partecipazione alle procedure di appalto previste dall’art. 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95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d.lgs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. n.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36/2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02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3, ed in particolare: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1)  l’insussistenza di gravi infrazioni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 </w:t>
      </w:r>
    </w:p>
    <w:p w:rsidR="00E3736A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2) l’insussistenza di una situazione di conflitto di interesse di cui all’articolo 16 non diversamente risolvibile;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3) l’insussistenza di una distorsione della concorrenza derivante dal precedente coinvolgimento degli operatori economici nella preparazione della procedura d'appalto che non possa essere risolta con misure meno intrusive;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4) l’insussistenza di accordi intercorsi con altri operatori economici partecipanti alla stessa gara tali da far ritenere che le offerte degli operatori economici siano imputabili ad un unico centro decisionale;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>5) l’insussistenza di illeciti professionali gravi, ex art. 98 d.lgs. 36/23</w:t>
      </w:r>
    </w:p>
    <w:p w:rsidR="00EA7EAF" w:rsidRPr="007A50D2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7A50D2">
        <w:rPr>
          <w:rFonts w:ascii="Times New Roman" w:hAnsi="Times New Roman" w:cs="Times New Roman"/>
        </w:rPr>
        <w:t>6) di non t</w:t>
      </w:r>
      <w:r w:rsidR="007A50D2" w:rsidRPr="007A50D2">
        <w:rPr>
          <w:rFonts w:ascii="Times New Roman" w:hAnsi="Times New Roman" w:cs="Times New Roman"/>
        </w:rPr>
        <w:t>rovarsi in una situazione di in</w:t>
      </w:r>
      <w:r w:rsidRPr="007A50D2">
        <w:rPr>
          <w:rFonts w:ascii="Times New Roman" w:hAnsi="Times New Roman" w:cs="Times New Roman"/>
        </w:rPr>
        <w:t xml:space="preserve">adempimento con riferimento agli obblighi relativi al pagamento di imposte e tasse o contributi previdenziali. 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7) di non trovarsi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nella condizione prevista dall'art. 53 comma 16-ter del </w:t>
      </w:r>
      <w:r w:rsidR="00897ED4"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D.lgs.</w:t>
      </w:r>
      <w:r w:rsidR="00897ED4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165/2001 (</w:t>
      </w:r>
      <w:r w:rsidRPr="000C139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pantouflage o revolving door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tore economico.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8) di non essere inadempiente o di non essere sottoposto all’obbligo ex 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art.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 della legge 12.03.1999, n. 68, in base al quale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l’impresa è in regola con le norme che disciplinano il diritto al lavoro dei disabili poiché ha ottemperato alle disposizioni contenute nella Legge 68/1999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Gli adempimenti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, se dovuti,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sono stati eseguiti presso l’Ufficio ……………………  di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…………………………………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.,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Via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…………………..………..…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n.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     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fax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…..e-mail ………..………….…..  </w:t>
      </w:r>
    </w:p>
    <w:p w:rsidR="00643705" w:rsidRPr="00334938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0C139E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lastRenderedPageBreak/>
        <w:t>CRITERI DI SELEZIONE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CRITERI DI IDONEITÀ PROFESSIONALE EX ART. </w:t>
      </w:r>
      <w:r w:rsidR="001F3023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100 COMMA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3 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3 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Iscrizione Camera di Commercio C.C.I.A.A. di___________________________;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Ufficio Registro delle Imprese con posizione n._________ __del   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ragione o denominazione sociale______________________________________________________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natura giuridica____________________________________________________________________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data inizio attività 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di cui si allega copia della visura camerale aggiornata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C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APACITÀ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ECONOMICO FINANZIARIA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EX ART. 100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comma 1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FATTURATO CONSEGUITO NEL’ULTIMO TRIENNIO: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65"/>
      </w:tblGrid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Fatturato Globale</w:t>
            </w: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In alternativa, la capacità economico finanziaria può essere dimostrata dall’impresa mediante specifica dichiarazione bancaria.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CAPACITÀ TECNICA E PROFESSIONALE EX ART. 100 comma 1 D.LGS. N. 36/2</w:t>
      </w:r>
      <w:r w:rsidR="00897ED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ATTIVITA’ SIMILARI A QUELLA IN APPALTO EFFETTUATE NEGLI ULTIMI TRE ANNI: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Committente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Descrizione attività</w:t>
            </w: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465E19" w:rsidRPr="00465E19" w:rsidRDefault="00465E19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Particolari abilitazioni o corsi di formazione che possono essere considerati per il servizio richiesto</w:t>
      </w:r>
    </w:p>
    <w:p w:rsidR="00465E19" w:rsidRP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</w:t>
      </w:r>
    </w:p>
    <w:p w:rsid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it-IT"/>
        </w:rPr>
      </w:pPr>
    </w:p>
    <w:p w:rsidR="0036562A" w:rsidRPr="0036562A" w:rsidRDefault="0036562A" w:rsidP="00E3736A">
      <w:pPr>
        <w:pStyle w:val="Paragrafoelenco"/>
        <w:numPr>
          <w:ilvl w:val="0"/>
          <w:numId w:val="16"/>
        </w:numPr>
        <w:spacing w:after="5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62A">
        <w:rPr>
          <w:rFonts w:ascii="Times New Roman" w:hAnsi="Times New Roman" w:cs="Times New Roman"/>
          <w:b/>
          <w:sz w:val="24"/>
          <w:szCs w:val="24"/>
        </w:rPr>
        <w:lastRenderedPageBreak/>
        <w:t>DICHIARAZIONI FINALI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L’operatore economico dichiara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: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</w:t>
      </w:r>
      <w:r w:rsid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accettare incondizionatamente tutte le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disposizioni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contenute nel foglio patti e condizioni e negli atti di gara, e di essere nella piena conoscenza dell’importanza </w:t>
      </w:r>
      <w:r w:rsidR="0036562A" w:rsidRPr="007D17D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del servizio, della difficoltà della sua esecuzione, delle condizioni di lavoro e di tutte le circostanze di fatto inerenti l</w:t>
      </w:r>
      <w:r w:rsidRPr="007D17D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’attuazione del servizio stesso;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conoscere il contenuto del decreto legislativo </w:t>
      </w:r>
      <w:r w:rsidR="001F3023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n. 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231/2001 e di aver 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ttato il piano in esso previsto;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di impegnarsi, 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n ottemperanza alle prescrizioni di cui all’art. 3 della legge</w:t>
      </w:r>
      <w:r w:rsidR="001F3023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136/2010,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 fornire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iscritto, ogni informazione collegata ad eventuali variazioni nei dati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finanziari, dichiarate nell’Allegato C – Flussi finanziari;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essere consapevole che, qualora fosse accertata la non veridicità del contenuto della presente dichiarazione, questo operatore economico verrà esclus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dalla procedura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oggetto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la quale verrà annullata e/o revocata e la stazione appaltante avrà la facoltà di escutere la cauzione provvisoria eventualmente prestata; inoltre, qualora la non veridicità del contenuto della presente dichiarazione fosse accertata dopo la stipula del contra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tto, questo potrà essere risolto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di diritto dal Trib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unale Amministrativo Regionale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il Piemonte- ai sensi dell’art. 1456 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.c.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La presente dichiarazione può essere sottoposta a verifica ai sensi dell’articol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 71 del D.P.R. n. 445 del 2000.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tale scopo si autorizza espressamente la Stazione appaltante ad acquisire presso le pubbliche amministrazioni i dati necessari per le predette verifiche, qualora tali dati siano in possesso delle predette pubbliche amministrazioni. 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</w:t>
      </w:r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numero </w:t>
      </w:r>
      <w:r w:rsidR="005115AC"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</w:t>
      </w:r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pagine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, è sottoscritta in data </w:t>
      </w:r>
      <w:r w:rsid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</w:t>
      </w:r>
    </w:p>
    <w:p w:rsidR="00F34416" w:rsidRDefault="00F34416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24197" w:rsidRDefault="00624197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(1) La dichiarazione deve essere resa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Soggetti cessati dalla carica nel triennio antecedente la data di invio della lettera di invito</w:t>
      </w: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(2) La dichiarazione deve essere resa inoltre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lastRenderedPageBreak/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8940FB" w:rsidRDefault="008940FB" w:rsidP="00E3736A">
      <w:pPr>
        <w:spacing w:after="5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334938" w:rsidRDefault="00334938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Luogo e data </w:t>
      </w:r>
    </w:p>
    <w:p w:rsidR="00334938" w:rsidRPr="00334938" w:rsidRDefault="00334938" w:rsidP="00E3736A">
      <w:pPr>
        <w:spacing w:after="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334938" w:rsidRPr="00334938" w:rsidRDefault="00334938" w:rsidP="00E3736A">
      <w:pPr>
        <w:tabs>
          <w:tab w:val="center" w:pos="7089"/>
        </w:tabs>
        <w:spacing w:after="118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Firma del Legale Rappresentante </w:t>
      </w:r>
    </w:p>
    <w:p w:rsidR="0036562A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:rsidR="00334938" w:rsidRPr="00334938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 </w:t>
      </w:r>
    </w:p>
    <w:p w:rsidR="00FB3359" w:rsidRPr="00334938" w:rsidRDefault="00FB3359" w:rsidP="00E37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3359" w:rsidRPr="00334938" w:rsidSect="00334938">
      <w:headerReference w:type="even" r:id="rId10"/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54" w:rsidRDefault="00C33554" w:rsidP="00334938">
      <w:pPr>
        <w:spacing w:after="0" w:line="240" w:lineRule="auto"/>
      </w:pPr>
      <w:r>
        <w:separator/>
      </w:r>
    </w:p>
  </w:endnote>
  <w:endnote w:type="continuationSeparator" w:id="0">
    <w:p w:rsidR="00C33554" w:rsidRDefault="00C33554" w:rsidP="0033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73C42A" wp14:editId="52397E43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3" name="Group 466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4" name="Shape 4828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BB0D4" id="Group 46643" o:spid="_x0000_s1026" style="position:absolute;margin-left:55.2pt;margin-top:813.85pt;width:484.8pt;height:.5pt;z-index:251660288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">
              <v:shape id="Shape 4828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17120C">
      <w:fldChar w:fldCharType="begin"/>
    </w:r>
    <w:r w:rsidR="0017120C">
      <w:instrText xml:space="preserve"> NUMPAGES   \* MERGEFORMAT </w:instrText>
    </w:r>
    <w:r w:rsidR="0017120C">
      <w:fldChar w:fldCharType="separate"/>
    </w:r>
    <w:r>
      <w:rPr>
        <w:sz w:val="16"/>
      </w:rPr>
      <w:t>13</w:t>
    </w:r>
    <w:r w:rsidR="0017120C"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ADA5B0" wp14:editId="5ABA0024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1" name="Group 46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2" name="Shape 4828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F5D88F" id="Group 46610" o:spid="_x0000_s1026" style="position:absolute;margin-left:55.2pt;margin-top:813.85pt;width:484.8pt;height:.5pt;z-index:251661312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">
              <v:shape id="Shape 48281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17120C" w:rsidRPr="0017120C">
      <w:rPr>
        <w:b/>
        <w:noProof/>
        <w:sz w:val="16"/>
      </w:rPr>
      <w:t>7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17120C">
      <w:fldChar w:fldCharType="begin"/>
    </w:r>
    <w:r w:rsidR="0017120C">
      <w:instrText xml:space="preserve"> NUMPAGES   \* MERGEFORMAT </w:instrText>
    </w:r>
    <w:r w:rsidR="0017120C">
      <w:fldChar w:fldCharType="separate"/>
    </w:r>
    <w:r w:rsidR="0017120C" w:rsidRPr="0017120C">
      <w:rPr>
        <w:noProof/>
        <w:sz w:val="16"/>
      </w:rPr>
      <w:t>7</w:t>
    </w:r>
    <w:r w:rsidR="0017120C">
      <w:rPr>
        <w:noProof/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54" w:rsidRDefault="00C33554" w:rsidP="00334938">
      <w:pPr>
        <w:spacing w:after="0" w:line="240" w:lineRule="auto"/>
      </w:pPr>
      <w:r>
        <w:separator/>
      </w:r>
    </w:p>
  </w:footnote>
  <w:footnote w:type="continuationSeparator" w:id="0">
    <w:p w:rsidR="00C33554" w:rsidRDefault="00C33554" w:rsidP="0033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spacing w:after="0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1FE366" wp14:editId="79636DAF">
              <wp:simplePos x="0" y="0"/>
              <wp:positionH relativeFrom="page">
                <wp:posOffset>701040</wp:posOffset>
              </wp:positionH>
              <wp:positionV relativeFrom="page">
                <wp:posOffset>620395</wp:posOffset>
              </wp:positionV>
              <wp:extent cx="6156960" cy="6350"/>
              <wp:effectExtent l="0" t="1270" r="0" b="1905"/>
              <wp:wrapSquare wrapText="bothSides"/>
              <wp:docPr id="15" name="Group 46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6" name="Shape 482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8B5CC" id="Group 46622" o:spid="_x0000_s1026" style="position:absolute;margin-left:55.2pt;margin-top:48.85pt;width:484.8pt;height:.5pt;z-index:251659264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">
              <v:shape id="Shape 4827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ECOLAPINTO S.r.l. - DGUE </w:t>
    </w:r>
  </w:p>
  <w:p w:rsidR="00334938" w:rsidRDefault="00334938">
    <w:pPr>
      <w:spacing w:after="0"/>
    </w:pPr>
    <w:r>
      <w:rPr>
        <w:sz w:val="16"/>
      </w:rPr>
      <w:t>FORMULARIO PERIL DOCUMENTO DI GARA UNICO EUROPEO (DGUE)</w:t>
    </w: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4F8"/>
    <w:multiLevelType w:val="hybridMultilevel"/>
    <w:tmpl w:val="333E1B62"/>
    <w:lvl w:ilvl="0" w:tplc="EE1A1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301"/>
    <w:multiLevelType w:val="hybridMultilevel"/>
    <w:tmpl w:val="BD889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75D"/>
    <w:multiLevelType w:val="multilevel"/>
    <w:tmpl w:val="FD58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15D7C"/>
    <w:multiLevelType w:val="hybridMultilevel"/>
    <w:tmpl w:val="A5EA9DC8"/>
    <w:lvl w:ilvl="0" w:tplc="6A0A6C4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rebuchet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4148A"/>
    <w:multiLevelType w:val="hybridMultilevel"/>
    <w:tmpl w:val="2B2EF2F8"/>
    <w:lvl w:ilvl="0" w:tplc="C5B66978">
      <w:start w:val="1"/>
      <w:numFmt w:val="lowerLetter"/>
      <w:lvlText w:val="%1)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C8817A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B2ACDBC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406D1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AED97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F089916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87A9AA4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3FCC8E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DCEC8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2F5A9F"/>
    <w:multiLevelType w:val="hybridMultilevel"/>
    <w:tmpl w:val="AE521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4DD"/>
    <w:multiLevelType w:val="hybridMultilevel"/>
    <w:tmpl w:val="C254B0D8"/>
    <w:lvl w:ilvl="0" w:tplc="550280E8">
      <w:start w:val="4"/>
      <w:numFmt w:val="bullet"/>
      <w:lvlText w:val="-"/>
      <w:lvlJc w:val="left"/>
      <w:pPr>
        <w:ind w:left="1712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204B2234"/>
    <w:multiLevelType w:val="hybridMultilevel"/>
    <w:tmpl w:val="90C0886E"/>
    <w:lvl w:ilvl="0" w:tplc="534602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45651"/>
    <w:multiLevelType w:val="multilevel"/>
    <w:tmpl w:val="5D08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6352"/>
    <w:multiLevelType w:val="multilevel"/>
    <w:tmpl w:val="0AE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64A84"/>
    <w:multiLevelType w:val="hybridMultilevel"/>
    <w:tmpl w:val="870A0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F70B8"/>
    <w:multiLevelType w:val="hybridMultilevel"/>
    <w:tmpl w:val="26108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01BDB"/>
    <w:multiLevelType w:val="multilevel"/>
    <w:tmpl w:val="B7F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D2736"/>
    <w:multiLevelType w:val="hybridMultilevel"/>
    <w:tmpl w:val="4342AE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542E31"/>
    <w:multiLevelType w:val="hybridMultilevel"/>
    <w:tmpl w:val="1140490A"/>
    <w:lvl w:ilvl="0" w:tplc="5C06CB66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A243076">
      <w:start w:val="1"/>
      <w:numFmt w:val="bullet"/>
      <w:lvlText w:val="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2" w:tplc="8DAA2FD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3" w:tplc="8B40AA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4" w:tplc="AF607DA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5" w:tplc="DEA891C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6" w:tplc="05249FC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7" w:tplc="A6663E5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8" w:tplc="4E42920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6" w15:restartNumberingAfterBreak="0">
    <w:nsid w:val="6F7101C0"/>
    <w:multiLevelType w:val="hybridMultilevel"/>
    <w:tmpl w:val="4D9E3056"/>
    <w:lvl w:ilvl="0" w:tplc="F6FE0F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33ACF"/>
    <w:multiLevelType w:val="hybridMultilevel"/>
    <w:tmpl w:val="8FFEAF24"/>
    <w:lvl w:ilvl="0" w:tplc="C0EA54D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15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7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97"/>
    <w:rsid w:val="000C0833"/>
    <w:rsid w:val="000C139E"/>
    <w:rsid w:val="00140890"/>
    <w:rsid w:val="0017120C"/>
    <w:rsid w:val="001F3023"/>
    <w:rsid w:val="002E430F"/>
    <w:rsid w:val="00302E6E"/>
    <w:rsid w:val="00321DFD"/>
    <w:rsid w:val="00334938"/>
    <w:rsid w:val="0036562A"/>
    <w:rsid w:val="00411742"/>
    <w:rsid w:val="00450A29"/>
    <w:rsid w:val="00465E19"/>
    <w:rsid w:val="0049212E"/>
    <w:rsid w:val="005115AC"/>
    <w:rsid w:val="005F4BD1"/>
    <w:rsid w:val="00624197"/>
    <w:rsid w:val="00643705"/>
    <w:rsid w:val="006F78A1"/>
    <w:rsid w:val="007A50D2"/>
    <w:rsid w:val="007B3872"/>
    <w:rsid w:val="007D17D0"/>
    <w:rsid w:val="0086545F"/>
    <w:rsid w:val="008940FB"/>
    <w:rsid w:val="00897ED4"/>
    <w:rsid w:val="008A137A"/>
    <w:rsid w:val="008F61B9"/>
    <w:rsid w:val="00990097"/>
    <w:rsid w:val="009A3C29"/>
    <w:rsid w:val="00B276AE"/>
    <w:rsid w:val="00BA3653"/>
    <w:rsid w:val="00C33554"/>
    <w:rsid w:val="00C34E75"/>
    <w:rsid w:val="00E342FC"/>
    <w:rsid w:val="00E3736A"/>
    <w:rsid w:val="00EA7EAF"/>
    <w:rsid w:val="00F34416"/>
    <w:rsid w:val="00FB3359"/>
    <w:rsid w:val="00F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3DF5C-AB03-4D92-A3B8-14712F4D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E19"/>
  </w:style>
  <w:style w:type="paragraph" w:styleId="Titolo1">
    <w:name w:val="heading 1"/>
    <w:next w:val="Normale"/>
    <w:link w:val="Titolo1Carattere"/>
    <w:uiPriority w:val="9"/>
    <w:unhideWhenUsed/>
    <w:qFormat/>
    <w:rsid w:val="00334938"/>
    <w:pPr>
      <w:keepNext/>
      <w:keepLines/>
      <w:spacing w:after="4" w:line="249" w:lineRule="auto"/>
      <w:ind w:left="2814" w:hanging="10"/>
      <w:outlineLvl w:val="0"/>
    </w:pPr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938"/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34938"/>
  </w:style>
  <w:style w:type="table" w:customStyle="1" w:styleId="TableGrid">
    <w:name w:val="TableGrid"/>
    <w:rsid w:val="0033493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349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4938"/>
    <w:pPr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Corpodeltesto3">
    <w:name w:val="Body Text 3"/>
    <w:basedOn w:val="Normale"/>
    <w:link w:val="Corpodeltesto3Carattere"/>
    <w:rsid w:val="00334938"/>
    <w:pPr>
      <w:spacing w:after="0" w:line="240" w:lineRule="auto"/>
      <w:jc w:val="both"/>
    </w:pPr>
    <w:rPr>
      <w:rFonts w:ascii="Book Antiqua" w:eastAsia="Times New Roman" w:hAnsi="Book Antiqua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34938"/>
    <w:rPr>
      <w:rFonts w:ascii="Book Antiqua" w:eastAsia="Times New Roman" w:hAnsi="Book Antiqua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18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8F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437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43705"/>
  </w:style>
  <w:style w:type="table" w:styleId="Grigliatabella">
    <w:name w:val="Table Grid"/>
    <w:basedOn w:val="Tabellanormale"/>
    <w:uiPriority w:val="39"/>
    <w:rsid w:val="0046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ziocontrattipubblici.it/SPInAp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sparenza.cds.giustizia-amministrativ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rto-segprotocolloamm@ga-cert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PRIVITERA Valeria</dc:creator>
  <cp:keywords/>
  <dc:description/>
  <cp:lastModifiedBy>ALPARONE Gaetana</cp:lastModifiedBy>
  <cp:revision>23</cp:revision>
  <dcterms:created xsi:type="dcterms:W3CDTF">2023-07-13T08:27:00Z</dcterms:created>
  <dcterms:modified xsi:type="dcterms:W3CDTF">2024-04-04T08:08:00Z</dcterms:modified>
</cp:coreProperties>
</file>