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F66" w:rsidRPr="00694123" w:rsidRDefault="003C7F66" w:rsidP="003C7F66">
      <w:pPr>
        <w:rPr>
          <w:rFonts w:ascii="Times New Roman" w:hAnsi="Times New Roman" w:cs="Times New Roman"/>
        </w:rPr>
      </w:pPr>
      <w:r w:rsidRPr="00694123">
        <w:rPr>
          <w:rFonts w:ascii="Times New Roman" w:hAnsi="Times New Roman" w:cs="Times New Roman"/>
        </w:rPr>
        <w:t xml:space="preserve">Oggetto: Risposte chiarimenti – gara per l'affidamento della fornitura in opera di un sistema integrato audio/video ad uso della Sala Pompeo e della Sala Quattro Stagioni in </w:t>
      </w:r>
      <w:proofErr w:type="gramStart"/>
      <w:r w:rsidRPr="00694123">
        <w:rPr>
          <w:rFonts w:ascii="Times New Roman" w:hAnsi="Times New Roman" w:cs="Times New Roman"/>
        </w:rPr>
        <w:t xml:space="preserve">Palazzo </w:t>
      </w:r>
      <w:r w:rsidR="00E920D9" w:rsidRPr="00694123">
        <w:rPr>
          <w:rFonts w:ascii="Times New Roman" w:hAnsi="Times New Roman" w:cs="Times New Roman"/>
        </w:rPr>
        <w:t xml:space="preserve"> </w:t>
      </w:r>
      <w:r w:rsidRPr="00694123">
        <w:rPr>
          <w:rFonts w:ascii="Times New Roman" w:hAnsi="Times New Roman" w:cs="Times New Roman"/>
        </w:rPr>
        <w:t>Spada..</w:t>
      </w:r>
      <w:proofErr w:type="gramEnd"/>
      <w:r w:rsidRPr="00694123">
        <w:rPr>
          <w:rFonts w:ascii="Times New Roman" w:hAnsi="Times New Roman" w:cs="Times New Roman"/>
        </w:rPr>
        <w:t xml:space="preserve"> CIG 727587412B </w:t>
      </w:r>
    </w:p>
    <w:p w:rsidR="00735CC5" w:rsidRPr="00694123" w:rsidRDefault="003C7F66" w:rsidP="003C7F66">
      <w:pPr>
        <w:rPr>
          <w:rFonts w:ascii="Times New Roman" w:hAnsi="Times New Roman" w:cs="Times New Roman"/>
        </w:rPr>
      </w:pPr>
      <w:r w:rsidRPr="00694123">
        <w:rPr>
          <w:rFonts w:ascii="Times New Roman" w:hAnsi="Times New Roman" w:cs="Times New Roman"/>
        </w:rPr>
        <w:t>Con riferimento alla gara di cui all’oggetto, a seguito di richiesta di chiarimenti da parte di alcune società, si estendono a tutti i partecipanti le seguenti precisazioni:</w:t>
      </w:r>
    </w:p>
    <w:p w:rsidR="003C7F66" w:rsidRPr="00694123" w:rsidRDefault="003C7F66" w:rsidP="004C2F66">
      <w:pPr>
        <w:spacing w:after="0" w:line="240" w:lineRule="auto"/>
        <w:rPr>
          <w:rFonts w:ascii="Times New Roman" w:hAnsi="Times New Roman" w:cs="Times New Roman"/>
          <w:b/>
          <w:bCs/>
        </w:rPr>
      </w:pPr>
      <w:r w:rsidRPr="00694123">
        <w:rPr>
          <w:rFonts w:ascii="Times New Roman" w:hAnsi="Times New Roman" w:cs="Times New Roman"/>
        </w:rPr>
        <w:t xml:space="preserve"> </w:t>
      </w:r>
      <w:r w:rsidRPr="00694123">
        <w:rPr>
          <w:rFonts w:ascii="Times New Roman" w:hAnsi="Times New Roman" w:cs="Times New Roman"/>
          <w:b/>
          <w:bCs/>
        </w:rPr>
        <w:t>Domanda n. 1.</w:t>
      </w:r>
    </w:p>
    <w:p w:rsidR="003C7F66" w:rsidRPr="00694123" w:rsidRDefault="003C7F66" w:rsidP="004C2F66">
      <w:pPr>
        <w:spacing w:after="0" w:line="240" w:lineRule="auto"/>
        <w:jc w:val="both"/>
        <w:rPr>
          <w:rFonts w:ascii="Times New Roman" w:eastAsia="Calibri" w:hAnsi="Times New Roman" w:cs="Times New Roman"/>
        </w:rPr>
      </w:pPr>
      <w:r w:rsidRPr="00694123">
        <w:rPr>
          <w:rFonts w:ascii="Times New Roman" w:eastAsia="Calibri" w:hAnsi="Times New Roman" w:cs="Times New Roman"/>
        </w:rPr>
        <w:t>Art. 2 Punto 5 Capitolato tecnico: intendete la fornitura di un unico dispositivo in grado di leggere CD/DVD/dispositivo rimovibile/cartella di rete, oppure è sufficiente che il sistema nel suo complesso legga più dispositivi?</w:t>
      </w:r>
    </w:p>
    <w:p w:rsidR="00443E3C" w:rsidRDefault="003C7F66" w:rsidP="00443E3C">
      <w:pPr>
        <w:spacing w:after="0" w:line="240" w:lineRule="auto"/>
        <w:rPr>
          <w:rFonts w:ascii="Times New Roman" w:hAnsi="Times New Roman" w:cs="Times New Roman"/>
          <w:b/>
        </w:rPr>
      </w:pPr>
      <w:r w:rsidRPr="00694123">
        <w:rPr>
          <w:rFonts w:ascii="Times New Roman" w:hAnsi="Times New Roman" w:cs="Times New Roman"/>
          <w:b/>
        </w:rPr>
        <w:t>Risposta n. 1</w:t>
      </w:r>
    </w:p>
    <w:p w:rsidR="00443E3C" w:rsidRDefault="00443E3C" w:rsidP="00443E3C">
      <w:pPr>
        <w:spacing w:after="0" w:line="240" w:lineRule="auto"/>
        <w:rPr>
          <w:rFonts w:ascii="Times New Roman" w:hAnsi="Times New Roman" w:cs="Times New Roman"/>
        </w:rPr>
      </w:pPr>
      <w:r w:rsidRPr="00443E3C">
        <w:rPr>
          <w:rFonts w:ascii="Times New Roman" w:hAnsi="Times New Roman" w:cs="Times New Roman"/>
        </w:rPr>
        <w:t>Si intende un dispositivo in grado di leggere CD/DVD/dispositivo rimovibile/cartella di rete</w:t>
      </w:r>
      <w:r>
        <w:rPr>
          <w:rFonts w:ascii="Times New Roman" w:hAnsi="Times New Roman" w:cs="Times New Roman"/>
        </w:rPr>
        <w:t>.</w:t>
      </w:r>
    </w:p>
    <w:p w:rsidR="00443E3C" w:rsidRPr="00694123" w:rsidRDefault="00443E3C" w:rsidP="00443E3C">
      <w:pPr>
        <w:spacing w:after="0" w:line="240" w:lineRule="auto"/>
        <w:rPr>
          <w:rFonts w:ascii="Times New Roman" w:hAnsi="Times New Roman" w:cs="Times New Roman"/>
          <w:b/>
        </w:rPr>
      </w:pPr>
    </w:p>
    <w:p w:rsidR="00E738DC" w:rsidRPr="00694123" w:rsidRDefault="003C7F66" w:rsidP="004C2F66">
      <w:pPr>
        <w:spacing w:after="0" w:line="240" w:lineRule="auto"/>
        <w:rPr>
          <w:rFonts w:ascii="Times New Roman" w:hAnsi="Times New Roman" w:cs="Times New Roman"/>
          <w:b/>
        </w:rPr>
      </w:pPr>
      <w:r w:rsidRPr="00694123">
        <w:rPr>
          <w:rFonts w:ascii="Times New Roman" w:hAnsi="Times New Roman" w:cs="Times New Roman"/>
          <w:b/>
        </w:rPr>
        <w:t>Domanda n. 2</w:t>
      </w:r>
    </w:p>
    <w:p w:rsidR="00E06300" w:rsidRPr="00694123" w:rsidRDefault="00E06300" w:rsidP="004C2F66">
      <w:pPr>
        <w:spacing w:after="0" w:line="240" w:lineRule="auto"/>
        <w:jc w:val="both"/>
        <w:rPr>
          <w:rFonts w:ascii="Times New Roman" w:eastAsia="Calibri" w:hAnsi="Times New Roman" w:cs="Times New Roman"/>
        </w:rPr>
      </w:pPr>
      <w:r w:rsidRPr="00694123">
        <w:rPr>
          <w:rFonts w:ascii="Times New Roman" w:eastAsia="Calibri" w:hAnsi="Times New Roman" w:cs="Times New Roman"/>
        </w:rPr>
        <w:t>Art. 2 punto 1 Capitolato tecnico “sottosistema registrazione audio”: che cosa s’intende per “periodo di tempo minimo commisurato agli eventi che potranno svolgersi in Aula”?</w:t>
      </w:r>
    </w:p>
    <w:p w:rsidR="003C7F66" w:rsidRDefault="00E06300" w:rsidP="00443E3C">
      <w:pPr>
        <w:spacing w:after="0" w:line="240" w:lineRule="auto"/>
        <w:rPr>
          <w:rFonts w:ascii="Times New Roman" w:hAnsi="Times New Roman" w:cs="Times New Roman"/>
          <w:b/>
        </w:rPr>
      </w:pPr>
      <w:r w:rsidRPr="00694123">
        <w:rPr>
          <w:rFonts w:ascii="Times New Roman" w:hAnsi="Times New Roman" w:cs="Times New Roman"/>
          <w:b/>
        </w:rPr>
        <w:t>Risposta n. 2</w:t>
      </w:r>
    </w:p>
    <w:p w:rsidR="00443E3C" w:rsidRDefault="00443E3C" w:rsidP="00443E3C">
      <w:pPr>
        <w:spacing w:after="0" w:line="240" w:lineRule="auto"/>
        <w:rPr>
          <w:rFonts w:ascii="Times New Roman" w:hAnsi="Times New Roman" w:cs="Times New Roman"/>
        </w:rPr>
      </w:pPr>
      <w:r w:rsidRPr="00443E3C">
        <w:rPr>
          <w:rFonts w:ascii="Times New Roman" w:hAnsi="Times New Roman" w:cs="Times New Roman"/>
        </w:rPr>
        <w:t>Il periodo minimo degli eventi/interventi che potranno svolgersi in Aula nella misura della completezza degli scranni (tempi di intervento 10 min./cad.)</w:t>
      </w:r>
      <w:r>
        <w:rPr>
          <w:rFonts w:ascii="Times New Roman" w:hAnsi="Times New Roman" w:cs="Times New Roman"/>
        </w:rPr>
        <w:t>.</w:t>
      </w:r>
    </w:p>
    <w:p w:rsidR="00443E3C" w:rsidRPr="00443E3C" w:rsidRDefault="00443E3C" w:rsidP="00443E3C">
      <w:pPr>
        <w:spacing w:after="0" w:line="240" w:lineRule="auto"/>
        <w:rPr>
          <w:rFonts w:ascii="Times New Roman" w:hAnsi="Times New Roman" w:cs="Times New Roman"/>
        </w:rPr>
      </w:pPr>
      <w:bookmarkStart w:id="0" w:name="_GoBack"/>
      <w:bookmarkEnd w:id="0"/>
    </w:p>
    <w:p w:rsidR="004C2F66" w:rsidRPr="00694123" w:rsidRDefault="00E06300" w:rsidP="004C2F66">
      <w:pPr>
        <w:spacing w:after="0" w:line="240" w:lineRule="auto"/>
        <w:rPr>
          <w:rFonts w:ascii="Times New Roman" w:hAnsi="Times New Roman" w:cs="Times New Roman"/>
          <w:b/>
        </w:rPr>
      </w:pPr>
      <w:r w:rsidRPr="00694123">
        <w:rPr>
          <w:rFonts w:ascii="Times New Roman" w:hAnsi="Times New Roman" w:cs="Times New Roman"/>
          <w:b/>
        </w:rPr>
        <w:t xml:space="preserve">Domanda n. 3 </w:t>
      </w:r>
    </w:p>
    <w:p w:rsidR="00E06300" w:rsidRPr="00694123" w:rsidRDefault="00E06300" w:rsidP="004C2F66">
      <w:pPr>
        <w:spacing w:after="0" w:line="240" w:lineRule="auto"/>
        <w:rPr>
          <w:rFonts w:ascii="Times New Roman" w:eastAsia="Calibri" w:hAnsi="Times New Roman" w:cs="Times New Roman"/>
        </w:rPr>
      </w:pPr>
      <w:r w:rsidRPr="00694123">
        <w:rPr>
          <w:rFonts w:ascii="Times New Roman" w:eastAsia="Calibri" w:hAnsi="Times New Roman" w:cs="Times New Roman"/>
        </w:rPr>
        <w:t>Art. 2 punto 2-3 Capitolato tecnico “sottosistema registrazione audio”: viene quindi richiesta anche la registrazione su supporto ottico e quindi occorre prevedere anche la fornitura di un registratore CD/DVD con porta USB?</w:t>
      </w:r>
    </w:p>
    <w:p w:rsidR="00232422" w:rsidRPr="00694123" w:rsidRDefault="00232422" w:rsidP="00E06300">
      <w:pPr>
        <w:spacing w:after="0" w:line="240" w:lineRule="auto"/>
        <w:rPr>
          <w:rFonts w:ascii="Times New Roman" w:eastAsia="Calibri" w:hAnsi="Times New Roman" w:cs="Times New Roman"/>
          <w:b/>
        </w:rPr>
      </w:pPr>
      <w:r w:rsidRPr="00694123">
        <w:rPr>
          <w:rFonts w:ascii="Times New Roman" w:eastAsia="Calibri" w:hAnsi="Times New Roman" w:cs="Times New Roman"/>
          <w:b/>
        </w:rPr>
        <w:t>Risposta n. 3</w:t>
      </w:r>
    </w:p>
    <w:p w:rsidR="006C1EB1" w:rsidRPr="00694123" w:rsidRDefault="006C1EB1" w:rsidP="00E06300">
      <w:pPr>
        <w:spacing w:after="0" w:line="240" w:lineRule="auto"/>
        <w:rPr>
          <w:rFonts w:ascii="Times New Roman" w:eastAsia="Calibri" w:hAnsi="Times New Roman" w:cs="Times New Roman"/>
          <w:b/>
        </w:rPr>
      </w:pPr>
      <w:r w:rsidRPr="00694123">
        <w:rPr>
          <w:rFonts w:ascii="Times New Roman" w:eastAsia="Calibri" w:hAnsi="Times New Roman" w:cs="Times New Roman"/>
          <w:b/>
        </w:rPr>
        <w:t>No</w:t>
      </w:r>
    </w:p>
    <w:p w:rsidR="00232422" w:rsidRPr="00694123" w:rsidRDefault="00232422" w:rsidP="00E06300">
      <w:pPr>
        <w:spacing w:after="0" w:line="240" w:lineRule="auto"/>
        <w:rPr>
          <w:rFonts w:ascii="Times New Roman" w:eastAsia="Calibri" w:hAnsi="Times New Roman" w:cs="Times New Roman"/>
        </w:rPr>
      </w:pPr>
    </w:p>
    <w:p w:rsidR="00232422" w:rsidRPr="00694123" w:rsidRDefault="00232422" w:rsidP="00E06300">
      <w:pPr>
        <w:spacing w:after="0" w:line="240" w:lineRule="auto"/>
        <w:rPr>
          <w:rFonts w:ascii="Times New Roman" w:eastAsia="Calibri" w:hAnsi="Times New Roman" w:cs="Times New Roman"/>
          <w:b/>
        </w:rPr>
      </w:pPr>
      <w:r w:rsidRPr="00694123">
        <w:rPr>
          <w:rFonts w:ascii="Times New Roman" w:eastAsia="Calibri" w:hAnsi="Times New Roman" w:cs="Times New Roman"/>
          <w:b/>
        </w:rPr>
        <w:t>Domanda n. 4</w:t>
      </w:r>
    </w:p>
    <w:p w:rsidR="00232422" w:rsidRPr="00694123" w:rsidRDefault="00232422" w:rsidP="00232422">
      <w:pPr>
        <w:spacing w:after="0" w:line="240" w:lineRule="auto"/>
        <w:rPr>
          <w:rFonts w:ascii="Times New Roman" w:eastAsia="Calibri" w:hAnsi="Times New Roman" w:cs="Times New Roman"/>
        </w:rPr>
      </w:pPr>
      <w:r w:rsidRPr="00694123">
        <w:rPr>
          <w:rFonts w:ascii="Times New Roman" w:eastAsia="Calibri" w:hAnsi="Times New Roman" w:cs="Times New Roman"/>
        </w:rPr>
        <w:t>Art. 2, punto 4, capitolato tecnico “sottosistema registrazione audio”: il dispositivo di registrazione oggetto della fornitura deve interfacciarsi con la vostra internet per la fruizione delle registrazioni?</w:t>
      </w:r>
    </w:p>
    <w:p w:rsidR="00232422" w:rsidRPr="00694123" w:rsidRDefault="00232422" w:rsidP="00232422">
      <w:pPr>
        <w:spacing w:after="0" w:line="240" w:lineRule="auto"/>
        <w:rPr>
          <w:rFonts w:ascii="Times New Roman" w:eastAsia="Calibri" w:hAnsi="Times New Roman" w:cs="Times New Roman"/>
          <w:b/>
        </w:rPr>
      </w:pPr>
      <w:r w:rsidRPr="00694123">
        <w:rPr>
          <w:rFonts w:ascii="Times New Roman" w:eastAsia="Calibri" w:hAnsi="Times New Roman" w:cs="Times New Roman"/>
          <w:b/>
        </w:rPr>
        <w:t>Risposta n. 4</w:t>
      </w:r>
    </w:p>
    <w:p w:rsidR="006C1EB1" w:rsidRPr="00694123" w:rsidRDefault="006C1EB1" w:rsidP="00232422">
      <w:pPr>
        <w:spacing w:after="0" w:line="240" w:lineRule="auto"/>
        <w:rPr>
          <w:rFonts w:ascii="Times New Roman" w:eastAsia="Calibri" w:hAnsi="Times New Roman" w:cs="Times New Roman"/>
          <w:b/>
        </w:rPr>
      </w:pPr>
      <w:r w:rsidRPr="00694123">
        <w:rPr>
          <w:rFonts w:ascii="Times New Roman" w:eastAsia="Calibri" w:hAnsi="Times New Roman" w:cs="Times New Roman"/>
          <w:b/>
        </w:rPr>
        <w:t>No</w:t>
      </w:r>
    </w:p>
    <w:p w:rsidR="004C2F66" w:rsidRPr="00694123" w:rsidRDefault="004C2F66" w:rsidP="00232422">
      <w:pPr>
        <w:spacing w:after="0" w:line="240" w:lineRule="auto"/>
        <w:rPr>
          <w:rFonts w:ascii="Times New Roman" w:eastAsia="Calibri" w:hAnsi="Times New Roman" w:cs="Times New Roman"/>
          <w:b/>
        </w:rPr>
      </w:pPr>
    </w:p>
    <w:p w:rsidR="00232422" w:rsidRPr="00694123" w:rsidRDefault="00232422" w:rsidP="00232422">
      <w:pPr>
        <w:spacing w:after="0" w:line="240" w:lineRule="auto"/>
        <w:rPr>
          <w:rFonts w:ascii="Times New Roman" w:eastAsia="Calibri" w:hAnsi="Times New Roman" w:cs="Times New Roman"/>
          <w:b/>
        </w:rPr>
      </w:pPr>
      <w:r w:rsidRPr="00694123">
        <w:rPr>
          <w:rFonts w:ascii="Times New Roman" w:eastAsia="Calibri" w:hAnsi="Times New Roman" w:cs="Times New Roman"/>
          <w:b/>
        </w:rPr>
        <w:t>Domanda n. 5</w:t>
      </w:r>
    </w:p>
    <w:p w:rsidR="00232422" w:rsidRPr="00694123" w:rsidRDefault="00232422" w:rsidP="00E738DC">
      <w:pPr>
        <w:spacing w:after="0" w:line="240" w:lineRule="auto"/>
        <w:jc w:val="both"/>
        <w:rPr>
          <w:rFonts w:ascii="Times New Roman" w:eastAsia="Calibri" w:hAnsi="Times New Roman" w:cs="Times New Roman"/>
        </w:rPr>
      </w:pPr>
      <w:r w:rsidRPr="00694123">
        <w:rPr>
          <w:rFonts w:ascii="Times New Roman" w:eastAsia="Calibri" w:hAnsi="Times New Roman" w:cs="Times New Roman"/>
        </w:rPr>
        <w:t>Art. 4 capitolato tecnico: Come sarà valutata la scalabilità del sistema, non essendo previsti dei punteggi tecnici al riguardo?</w:t>
      </w:r>
    </w:p>
    <w:p w:rsidR="00232422" w:rsidRPr="00694123" w:rsidRDefault="00232422" w:rsidP="00232422">
      <w:pPr>
        <w:spacing w:after="0" w:line="240" w:lineRule="auto"/>
        <w:rPr>
          <w:rFonts w:ascii="Times New Roman" w:eastAsia="Calibri" w:hAnsi="Times New Roman" w:cs="Times New Roman"/>
          <w:b/>
        </w:rPr>
      </w:pPr>
      <w:r w:rsidRPr="00694123">
        <w:rPr>
          <w:rFonts w:ascii="Times New Roman" w:eastAsia="Calibri" w:hAnsi="Times New Roman" w:cs="Times New Roman"/>
          <w:b/>
        </w:rPr>
        <w:t>Risposta n. 5</w:t>
      </w:r>
    </w:p>
    <w:p w:rsidR="006C1EB1" w:rsidRPr="00694123" w:rsidRDefault="006C1EB1" w:rsidP="006C1EB1">
      <w:pPr>
        <w:spacing w:after="0" w:line="240" w:lineRule="auto"/>
        <w:rPr>
          <w:rFonts w:ascii="Times New Roman" w:eastAsia="Calibri" w:hAnsi="Times New Roman" w:cs="Times New Roman"/>
        </w:rPr>
      </w:pPr>
      <w:r w:rsidRPr="00694123">
        <w:rPr>
          <w:rFonts w:ascii="Times New Roman" w:eastAsia="Calibri" w:hAnsi="Times New Roman" w:cs="Times New Roman"/>
        </w:rPr>
        <w:t>Il sistema proposto non deve presentare limitazioni al numero di postazioni integrabili successivamente alla fornitura prevista per la presente procedura</w:t>
      </w:r>
      <w:r w:rsidR="0002261D">
        <w:rPr>
          <w:rFonts w:ascii="Times New Roman" w:eastAsia="Calibri" w:hAnsi="Times New Roman" w:cs="Times New Roman"/>
        </w:rPr>
        <w:t>.</w:t>
      </w:r>
    </w:p>
    <w:p w:rsidR="004C2F66" w:rsidRPr="00694123" w:rsidRDefault="004C2F66" w:rsidP="006C1EB1">
      <w:pPr>
        <w:spacing w:after="0" w:line="240" w:lineRule="auto"/>
        <w:rPr>
          <w:rFonts w:ascii="Times New Roman" w:eastAsia="Calibri" w:hAnsi="Times New Roman" w:cs="Times New Roman"/>
        </w:rPr>
      </w:pPr>
    </w:p>
    <w:p w:rsidR="00232422" w:rsidRPr="00694123" w:rsidRDefault="00232422" w:rsidP="00232422">
      <w:pPr>
        <w:spacing w:after="0" w:line="240" w:lineRule="auto"/>
        <w:rPr>
          <w:rFonts w:ascii="Times New Roman" w:eastAsia="Calibri" w:hAnsi="Times New Roman" w:cs="Times New Roman"/>
          <w:b/>
        </w:rPr>
      </w:pPr>
      <w:r w:rsidRPr="00694123">
        <w:rPr>
          <w:rFonts w:ascii="Times New Roman" w:eastAsia="Calibri" w:hAnsi="Times New Roman" w:cs="Times New Roman"/>
          <w:b/>
        </w:rPr>
        <w:t>Domanda n. 6</w:t>
      </w:r>
    </w:p>
    <w:p w:rsidR="00232422" w:rsidRPr="00694123" w:rsidRDefault="00232422" w:rsidP="006C1EB1">
      <w:pPr>
        <w:spacing w:after="0" w:line="240" w:lineRule="auto"/>
        <w:jc w:val="both"/>
        <w:rPr>
          <w:rFonts w:ascii="Times New Roman" w:eastAsia="Calibri" w:hAnsi="Times New Roman" w:cs="Times New Roman"/>
        </w:rPr>
      </w:pPr>
      <w:r w:rsidRPr="00694123">
        <w:rPr>
          <w:rFonts w:ascii="Times New Roman" w:eastAsia="Calibri" w:hAnsi="Times New Roman" w:cs="Times New Roman"/>
        </w:rPr>
        <w:t>Art. 5 capitolato tecnico: la presa USB è solo per alimentazione di dispositivi, altrimenti dove è collegata tale presa? Inoltre, a che cosa serve il cablaggio di rete? Da nessuna parte si specifica che occorre prevedere un cablaggio di rete. Quali sono le “tali prese” a cui si riferisce il periodo, tenuto conto che né le prese elettriche, tantomeno le USB possono essere annoverate tra le “prese di rete”? Si parla anche di una rete ethernet, lasciando intendere che debba essere cura del fornitore provvedere alla realizzazione di tale opera. Si chiede di specificare se il fornitore debba provvedere ANCHE alla realizzazione di una rete dati di cui non si trova traccia in nessun altro punto del capitolato.</w:t>
      </w:r>
    </w:p>
    <w:p w:rsidR="006C1EB1" w:rsidRPr="00694123" w:rsidRDefault="00232422" w:rsidP="006C1EB1">
      <w:pPr>
        <w:spacing w:after="0" w:line="240" w:lineRule="auto"/>
        <w:rPr>
          <w:rFonts w:ascii="Times New Roman" w:eastAsia="Calibri" w:hAnsi="Times New Roman" w:cs="Times New Roman"/>
          <w:b/>
        </w:rPr>
      </w:pPr>
      <w:r w:rsidRPr="00694123">
        <w:rPr>
          <w:rFonts w:ascii="Times New Roman" w:eastAsia="Calibri" w:hAnsi="Times New Roman" w:cs="Times New Roman"/>
          <w:b/>
        </w:rPr>
        <w:t>Risposta n. 6</w:t>
      </w:r>
    </w:p>
    <w:p w:rsidR="006C1EB1" w:rsidRPr="00694123" w:rsidRDefault="006C1EB1" w:rsidP="006C1EB1">
      <w:pPr>
        <w:spacing w:after="0" w:line="240" w:lineRule="auto"/>
        <w:jc w:val="both"/>
        <w:rPr>
          <w:rFonts w:ascii="Times New Roman" w:hAnsi="Times New Roman" w:cs="Times New Roman"/>
        </w:rPr>
      </w:pPr>
      <w:r w:rsidRPr="00694123">
        <w:rPr>
          <w:rFonts w:ascii="Times New Roman" w:hAnsi="Times New Roman" w:cs="Times New Roman"/>
        </w:rPr>
        <w:t>La presa USB è solo per l'alimentazione di apparati esterni (come descritto all'art.5). Il cablaggio di rete Ethernet è necessario come predisposizione per futuri utilizzi. Prese rete Ethernet. La rete Ethernet deve essere realizzata solo alle estremità degli scranni con cavo UTP in CAT.6 (n.4)</w:t>
      </w:r>
    </w:p>
    <w:p w:rsidR="00232422" w:rsidRPr="00694123" w:rsidRDefault="00232422" w:rsidP="00232422">
      <w:pPr>
        <w:spacing w:after="0" w:line="240" w:lineRule="auto"/>
        <w:rPr>
          <w:rFonts w:ascii="Times New Roman" w:eastAsia="Calibri" w:hAnsi="Times New Roman" w:cs="Times New Roman"/>
        </w:rPr>
      </w:pPr>
    </w:p>
    <w:p w:rsidR="00232422" w:rsidRPr="00694123" w:rsidRDefault="00232422" w:rsidP="00232422">
      <w:pPr>
        <w:spacing w:after="0" w:line="240" w:lineRule="auto"/>
        <w:rPr>
          <w:rFonts w:ascii="Times New Roman" w:eastAsia="Calibri" w:hAnsi="Times New Roman" w:cs="Times New Roman"/>
          <w:b/>
        </w:rPr>
      </w:pPr>
      <w:r w:rsidRPr="00694123">
        <w:rPr>
          <w:rFonts w:ascii="Times New Roman" w:eastAsia="Calibri" w:hAnsi="Times New Roman" w:cs="Times New Roman"/>
          <w:b/>
        </w:rPr>
        <w:t>Domanda n. 7</w:t>
      </w:r>
    </w:p>
    <w:p w:rsidR="00232422" w:rsidRPr="00694123" w:rsidRDefault="00232422" w:rsidP="006C1EB1">
      <w:pPr>
        <w:spacing w:after="0" w:line="240" w:lineRule="auto"/>
        <w:jc w:val="both"/>
        <w:rPr>
          <w:rFonts w:ascii="Times New Roman" w:eastAsia="Calibri" w:hAnsi="Times New Roman" w:cs="Times New Roman"/>
        </w:rPr>
      </w:pPr>
      <w:r w:rsidRPr="00694123">
        <w:rPr>
          <w:rFonts w:ascii="Times New Roman" w:eastAsia="Calibri" w:hAnsi="Times New Roman" w:cs="Times New Roman"/>
        </w:rPr>
        <w:t xml:space="preserve">Allegato A) capitolato tecnico: occorre anche fornire il </w:t>
      </w:r>
      <w:proofErr w:type="spellStart"/>
      <w:r w:rsidRPr="00694123">
        <w:rPr>
          <w:rFonts w:ascii="Times New Roman" w:eastAsia="Calibri" w:hAnsi="Times New Roman" w:cs="Times New Roman"/>
        </w:rPr>
        <w:t>rack</w:t>
      </w:r>
      <w:proofErr w:type="spellEnd"/>
      <w:r w:rsidRPr="00694123">
        <w:rPr>
          <w:rFonts w:ascii="Times New Roman" w:eastAsia="Calibri" w:hAnsi="Times New Roman" w:cs="Times New Roman"/>
        </w:rPr>
        <w:t xml:space="preserve"> da 19”? Non si capisce se questo è parte integrante della fornitura o meno. Va quindi prevista anche la fornitura di un PC di gestione? Se sì, con quali </w:t>
      </w:r>
      <w:r w:rsidRPr="00694123">
        <w:rPr>
          <w:rFonts w:ascii="Times New Roman" w:eastAsia="Calibri" w:hAnsi="Times New Roman" w:cs="Times New Roman"/>
        </w:rPr>
        <w:lastRenderedPageBreak/>
        <w:t xml:space="preserve">caratteristiche? Tra l’altro, nello schema di offerta di cui all’allegato 6 non si richiedono le caratteristiche tecniche né del PC, né del </w:t>
      </w:r>
      <w:proofErr w:type="spellStart"/>
      <w:r w:rsidRPr="00694123">
        <w:rPr>
          <w:rFonts w:ascii="Times New Roman" w:eastAsia="Calibri" w:hAnsi="Times New Roman" w:cs="Times New Roman"/>
        </w:rPr>
        <w:t>rack</w:t>
      </w:r>
      <w:proofErr w:type="spellEnd"/>
      <w:r w:rsidRPr="00694123">
        <w:rPr>
          <w:rFonts w:ascii="Times New Roman" w:eastAsia="Calibri" w:hAnsi="Times New Roman" w:cs="Times New Roman"/>
        </w:rPr>
        <w:t xml:space="preserve"> 19”. Si chiede di dettagliare meglio anche questi aspetti.</w:t>
      </w:r>
    </w:p>
    <w:p w:rsidR="00232422" w:rsidRPr="00694123" w:rsidRDefault="00232422" w:rsidP="00232422">
      <w:pPr>
        <w:spacing w:after="0" w:line="240" w:lineRule="auto"/>
        <w:rPr>
          <w:rFonts w:ascii="Times New Roman" w:eastAsia="Calibri" w:hAnsi="Times New Roman" w:cs="Times New Roman"/>
          <w:b/>
        </w:rPr>
      </w:pPr>
      <w:r w:rsidRPr="00694123">
        <w:rPr>
          <w:rFonts w:ascii="Times New Roman" w:eastAsia="Calibri" w:hAnsi="Times New Roman" w:cs="Times New Roman"/>
          <w:b/>
        </w:rPr>
        <w:t>Risposta n. 7</w:t>
      </w:r>
    </w:p>
    <w:p w:rsidR="0002261D" w:rsidRDefault="0002261D" w:rsidP="006C1EB1">
      <w:pPr>
        <w:spacing w:after="0" w:line="240" w:lineRule="auto"/>
        <w:jc w:val="both"/>
        <w:rPr>
          <w:rFonts w:ascii="Times New Roman" w:hAnsi="Times New Roman" w:cs="Times New Roman"/>
        </w:rPr>
      </w:pPr>
    </w:p>
    <w:p w:rsidR="0002261D" w:rsidRDefault="0002261D" w:rsidP="006C1EB1">
      <w:pPr>
        <w:spacing w:after="0" w:line="240" w:lineRule="auto"/>
        <w:jc w:val="both"/>
        <w:rPr>
          <w:rFonts w:ascii="Times New Roman" w:hAnsi="Times New Roman" w:cs="Times New Roman"/>
        </w:rPr>
      </w:pPr>
    </w:p>
    <w:p w:rsidR="00721CE8" w:rsidRPr="00694123" w:rsidRDefault="006C1EB1" w:rsidP="006C1EB1">
      <w:pPr>
        <w:spacing w:after="0" w:line="240" w:lineRule="auto"/>
        <w:jc w:val="both"/>
        <w:rPr>
          <w:rFonts w:ascii="Times New Roman" w:hAnsi="Times New Roman" w:cs="Times New Roman"/>
        </w:rPr>
      </w:pPr>
      <w:r w:rsidRPr="00694123">
        <w:rPr>
          <w:rFonts w:ascii="Times New Roman" w:hAnsi="Times New Roman" w:cs="Times New Roman"/>
        </w:rPr>
        <w:t xml:space="preserve">Deve essere fornito un armadio </w:t>
      </w:r>
      <w:proofErr w:type="spellStart"/>
      <w:r w:rsidRPr="00694123">
        <w:rPr>
          <w:rFonts w:ascii="Times New Roman" w:hAnsi="Times New Roman" w:cs="Times New Roman"/>
        </w:rPr>
        <w:t>rack</w:t>
      </w:r>
      <w:proofErr w:type="spellEnd"/>
      <w:r w:rsidRPr="00694123">
        <w:rPr>
          <w:rFonts w:ascii="Times New Roman" w:hAnsi="Times New Roman" w:cs="Times New Roman"/>
        </w:rPr>
        <w:t xml:space="preserve"> 19" di unità sufficienti a contenere le apparecchiature oggetto di fornitura ed il patch panel (permutatore) per le prese Ethernet. Per PC di gestione si intende l'apparecchiatura, specifica di</w:t>
      </w:r>
      <w:r w:rsidR="0002261D">
        <w:rPr>
          <w:rFonts w:ascii="Times New Roman" w:hAnsi="Times New Roman" w:cs="Times New Roman"/>
        </w:rPr>
        <w:t xml:space="preserve"> ogni fornitore, capace di gesti</w:t>
      </w:r>
      <w:r w:rsidRPr="00694123">
        <w:rPr>
          <w:rFonts w:ascii="Times New Roman" w:hAnsi="Times New Roman" w:cs="Times New Roman"/>
        </w:rPr>
        <w:t>re e controllare il sistema oggetto di fornitura, quindi da fornire</w:t>
      </w:r>
      <w:r w:rsidR="0002261D">
        <w:rPr>
          <w:rFonts w:ascii="Times New Roman" w:hAnsi="Times New Roman" w:cs="Times New Roman"/>
        </w:rPr>
        <w:t>.</w:t>
      </w:r>
    </w:p>
    <w:p w:rsidR="006C1EB1" w:rsidRPr="00694123" w:rsidRDefault="006C1EB1" w:rsidP="006C1EB1">
      <w:pPr>
        <w:spacing w:after="0" w:line="240" w:lineRule="auto"/>
        <w:jc w:val="both"/>
        <w:rPr>
          <w:rFonts w:ascii="Times New Roman" w:eastAsia="Calibri" w:hAnsi="Times New Roman" w:cs="Times New Roman"/>
          <w:b/>
        </w:rPr>
      </w:pPr>
    </w:p>
    <w:p w:rsidR="00232422" w:rsidRPr="00694123" w:rsidRDefault="00232422" w:rsidP="00232422">
      <w:pPr>
        <w:spacing w:after="0" w:line="240" w:lineRule="auto"/>
        <w:rPr>
          <w:rFonts w:ascii="Times New Roman" w:eastAsia="Calibri" w:hAnsi="Times New Roman" w:cs="Times New Roman"/>
          <w:b/>
        </w:rPr>
      </w:pPr>
      <w:r w:rsidRPr="00694123">
        <w:rPr>
          <w:rFonts w:ascii="Times New Roman" w:eastAsia="Calibri" w:hAnsi="Times New Roman" w:cs="Times New Roman"/>
          <w:b/>
        </w:rPr>
        <w:t>Domanda n. 8</w:t>
      </w:r>
    </w:p>
    <w:p w:rsidR="00232422" w:rsidRPr="00694123" w:rsidRDefault="00232422" w:rsidP="006C1EB1">
      <w:pPr>
        <w:spacing w:after="0" w:line="240" w:lineRule="auto"/>
        <w:jc w:val="both"/>
        <w:rPr>
          <w:rFonts w:ascii="Times New Roman" w:eastAsia="Calibri" w:hAnsi="Times New Roman" w:cs="Times New Roman"/>
        </w:rPr>
      </w:pPr>
      <w:r w:rsidRPr="00694123">
        <w:rPr>
          <w:rFonts w:ascii="Times New Roman" w:eastAsia="Calibri" w:hAnsi="Times New Roman" w:cs="Times New Roman"/>
        </w:rPr>
        <w:t xml:space="preserve">Allegato A) capitolato tecnico: il cablaggio delle basi microfoniche deve obbligatoriamente ed esclusivamente essere realizzato tramite comune cavo di rete e connettori RJ45? E’ possibile ad esempio prevedere cavi proprietari di primaria ditta costruttrice? Nella fattispecie il nostro conference utilizza un cavo di rete schermato </w:t>
      </w:r>
      <w:proofErr w:type="spellStart"/>
      <w:r w:rsidRPr="00694123">
        <w:rPr>
          <w:rFonts w:ascii="Times New Roman" w:eastAsia="Calibri" w:hAnsi="Times New Roman" w:cs="Times New Roman"/>
        </w:rPr>
        <w:t>cat</w:t>
      </w:r>
      <w:proofErr w:type="spellEnd"/>
      <w:r w:rsidRPr="00694123">
        <w:rPr>
          <w:rFonts w:ascii="Times New Roman" w:eastAsia="Calibri" w:hAnsi="Times New Roman" w:cs="Times New Roman"/>
        </w:rPr>
        <w:t xml:space="preserve">. 6 modificato per portare anche l’alimentazione alle basi. </w:t>
      </w:r>
    </w:p>
    <w:p w:rsidR="00B54702" w:rsidRPr="00694123" w:rsidRDefault="00721CE8" w:rsidP="00B54702">
      <w:pPr>
        <w:spacing w:after="0" w:line="240" w:lineRule="auto"/>
        <w:rPr>
          <w:rFonts w:ascii="Times New Roman" w:eastAsia="Calibri" w:hAnsi="Times New Roman" w:cs="Times New Roman"/>
          <w:b/>
        </w:rPr>
      </w:pPr>
      <w:r w:rsidRPr="00694123">
        <w:rPr>
          <w:rFonts w:ascii="Times New Roman" w:eastAsia="Calibri" w:hAnsi="Times New Roman" w:cs="Times New Roman"/>
          <w:b/>
        </w:rPr>
        <w:t>Risposta 8</w:t>
      </w:r>
    </w:p>
    <w:p w:rsidR="00B54702" w:rsidRPr="00694123" w:rsidRDefault="00B54702" w:rsidP="00B54702">
      <w:pPr>
        <w:spacing w:after="0" w:line="240" w:lineRule="auto"/>
        <w:rPr>
          <w:rFonts w:ascii="Times New Roman" w:hAnsi="Times New Roman" w:cs="Times New Roman"/>
          <w:sz w:val="19"/>
          <w:szCs w:val="19"/>
        </w:rPr>
      </w:pPr>
      <w:r w:rsidRPr="00694123">
        <w:rPr>
          <w:rFonts w:ascii="Times New Roman" w:hAnsi="Times New Roman" w:cs="Times New Roman"/>
        </w:rPr>
        <w:t>E' possibile prevedere anche altre tipologie di cavi</w:t>
      </w:r>
      <w:r w:rsidRPr="00694123">
        <w:rPr>
          <w:rFonts w:ascii="Times New Roman" w:hAnsi="Times New Roman" w:cs="Times New Roman"/>
          <w:sz w:val="19"/>
          <w:szCs w:val="19"/>
        </w:rPr>
        <w:t>.</w:t>
      </w:r>
    </w:p>
    <w:p w:rsidR="00B54702" w:rsidRPr="00694123" w:rsidRDefault="00B54702" w:rsidP="00B54702">
      <w:pPr>
        <w:spacing w:after="0" w:line="240" w:lineRule="auto"/>
        <w:rPr>
          <w:rFonts w:ascii="Times New Roman" w:hAnsi="Times New Roman" w:cs="Times New Roman"/>
          <w:sz w:val="19"/>
          <w:szCs w:val="19"/>
        </w:rPr>
      </w:pPr>
    </w:p>
    <w:p w:rsidR="00232422" w:rsidRPr="00694123" w:rsidRDefault="00721CE8" w:rsidP="00232422">
      <w:pPr>
        <w:spacing w:after="0" w:line="240" w:lineRule="auto"/>
        <w:rPr>
          <w:rFonts w:ascii="Times New Roman" w:eastAsia="Calibri" w:hAnsi="Times New Roman" w:cs="Times New Roman"/>
          <w:b/>
        </w:rPr>
      </w:pPr>
      <w:r w:rsidRPr="00694123">
        <w:rPr>
          <w:rFonts w:ascii="Times New Roman" w:eastAsia="Calibri" w:hAnsi="Times New Roman" w:cs="Times New Roman"/>
          <w:b/>
        </w:rPr>
        <w:t>Domanda 9</w:t>
      </w:r>
    </w:p>
    <w:p w:rsidR="00232422" w:rsidRPr="00694123" w:rsidRDefault="00232422" w:rsidP="00E738DC">
      <w:pPr>
        <w:spacing w:after="0" w:line="240" w:lineRule="auto"/>
        <w:jc w:val="both"/>
        <w:rPr>
          <w:rFonts w:ascii="Times New Roman" w:eastAsia="Calibri" w:hAnsi="Times New Roman" w:cs="Times New Roman"/>
        </w:rPr>
      </w:pPr>
      <w:r w:rsidRPr="00694123">
        <w:rPr>
          <w:rFonts w:ascii="Times New Roman" w:eastAsia="Calibri" w:hAnsi="Times New Roman" w:cs="Times New Roman"/>
        </w:rPr>
        <w:t xml:space="preserve">Allegato A) capitolato tecnico: il monitor VGA deve essere collegato alla control </w:t>
      </w:r>
      <w:proofErr w:type="spellStart"/>
      <w:r w:rsidRPr="00694123">
        <w:rPr>
          <w:rFonts w:ascii="Times New Roman" w:eastAsia="Calibri" w:hAnsi="Times New Roman" w:cs="Times New Roman"/>
        </w:rPr>
        <w:t>unit</w:t>
      </w:r>
      <w:proofErr w:type="spellEnd"/>
      <w:r w:rsidRPr="00694123">
        <w:rPr>
          <w:rFonts w:ascii="Times New Roman" w:eastAsia="Calibri" w:hAnsi="Times New Roman" w:cs="Times New Roman"/>
        </w:rPr>
        <w:t>? Quindi la control Unit deve prevedere necessariamente un ingresso VGA? Nel caso non si rinvenisse sul mercato un siffatto prodotto, è possibile presentare offerta, tenuto conto che la diagnostica sarebbe comunque possibile tramite PC e PC remoto?</w:t>
      </w:r>
    </w:p>
    <w:p w:rsidR="00B54702" w:rsidRPr="00694123" w:rsidRDefault="00721CE8" w:rsidP="00B54702">
      <w:pPr>
        <w:spacing w:after="0" w:line="240" w:lineRule="auto"/>
        <w:rPr>
          <w:rFonts w:ascii="Times New Roman" w:eastAsia="Calibri" w:hAnsi="Times New Roman" w:cs="Times New Roman"/>
          <w:b/>
        </w:rPr>
      </w:pPr>
      <w:r w:rsidRPr="00694123">
        <w:rPr>
          <w:rFonts w:ascii="Times New Roman" w:eastAsia="Calibri" w:hAnsi="Times New Roman" w:cs="Times New Roman"/>
          <w:b/>
        </w:rPr>
        <w:t>Risposta 9</w:t>
      </w:r>
    </w:p>
    <w:p w:rsidR="00B54702" w:rsidRPr="00694123" w:rsidRDefault="00B54702" w:rsidP="00E738DC">
      <w:pPr>
        <w:spacing w:after="0" w:line="240" w:lineRule="auto"/>
        <w:jc w:val="both"/>
        <w:rPr>
          <w:rFonts w:ascii="Times New Roman" w:hAnsi="Times New Roman" w:cs="Times New Roman"/>
        </w:rPr>
      </w:pPr>
      <w:r w:rsidRPr="00694123">
        <w:rPr>
          <w:rFonts w:ascii="Times New Roman" w:hAnsi="Times New Roman" w:cs="Times New Roman"/>
        </w:rPr>
        <w:t xml:space="preserve">Il monitor è una delle possibili soluzioni richieste per la diagnostica, il fornitore scelga la propria (se con PC va bene). </w:t>
      </w:r>
    </w:p>
    <w:p w:rsidR="00B54702" w:rsidRPr="00694123" w:rsidRDefault="00B54702" w:rsidP="00B54702">
      <w:pPr>
        <w:spacing w:after="0" w:line="240" w:lineRule="auto"/>
        <w:rPr>
          <w:rFonts w:ascii="Times New Roman" w:hAnsi="Times New Roman" w:cs="Times New Roman"/>
        </w:rPr>
      </w:pPr>
    </w:p>
    <w:p w:rsidR="00232422" w:rsidRPr="00694123" w:rsidRDefault="00E920D9" w:rsidP="00232422">
      <w:pPr>
        <w:spacing w:after="0" w:line="240" w:lineRule="auto"/>
        <w:rPr>
          <w:rFonts w:ascii="Times New Roman" w:eastAsia="Calibri" w:hAnsi="Times New Roman" w:cs="Times New Roman"/>
          <w:b/>
        </w:rPr>
      </w:pPr>
      <w:r w:rsidRPr="00694123">
        <w:rPr>
          <w:rFonts w:ascii="Times New Roman" w:eastAsia="Calibri" w:hAnsi="Times New Roman" w:cs="Times New Roman"/>
          <w:b/>
        </w:rPr>
        <w:t>Domanda 10</w:t>
      </w:r>
    </w:p>
    <w:p w:rsidR="00232422" w:rsidRPr="00694123" w:rsidRDefault="00232422" w:rsidP="006C1EB1">
      <w:pPr>
        <w:spacing w:after="0" w:line="240" w:lineRule="auto"/>
        <w:jc w:val="both"/>
        <w:rPr>
          <w:rFonts w:ascii="Times New Roman" w:eastAsia="Calibri" w:hAnsi="Times New Roman" w:cs="Times New Roman"/>
        </w:rPr>
      </w:pPr>
      <w:r w:rsidRPr="00694123">
        <w:rPr>
          <w:rFonts w:ascii="Times New Roman" w:eastAsia="Calibri" w:hAnsi="Times New Roman" w:cs="Times New Roman"/>
        </w:rPr>
        <w:t>Allegato A capitolato tecnico: dove vanno riportate le eventuali possibilità di integrazione richieste al penultimo elenco puntato, considerato che non è prevista la redazione di un’offerta tecnica?</w:t>
      </w:r>
    </w:p>
    <w:p w:rsidR="00232422" w:rsidRPr="00694123" w:rsidRDefault="00E920D9" w:rsidP="00232422">
      <w:pPr>
        <w:spacing w:after="0" w:line="240" w:lineRule="auto"/>
        <w:rPr>
          <w:rFonts w:ascii="Times New Roman" w:eastAsia="Calibri" w:hAnsi="Times New Roman" w:cs="Times New Roman"/>
          <w:b/>
        </w:rPr>
      </w:pPr>
      <w:r w:rsidRPr="00694123">
        <w:rPr>
          <w:rFonts w:ascii="Times New Roman" w:eastAsia="Calibri" w:hAnsi="Times New Roman" w:cs="Times New Roman"/>
          <w:b/>
        </w:rPr>
        <w:t>Risposta 10</w:t>
      </w:r>
    </w:p>
    <w:p w:rsidR="00B54702" w:rsidRPr="00694123" w:rsidRDefault="00B54702" w:rsidP="00232422">
      <w:pPr>
        <w:spacing w:after="0" w:line="240" w:lineRule="auto"/>
        <w:rPr>
          <w:rFonts w:ascii="Times New Roman" w:hAnsi="Times New Roman" w:cs="Times New Roman"/>
        </w:rPr>
      </w:pPr>
      <w:r w:rsidRPr="00694123">
        <w:rPr>
          <w:rFonts w:ascii="Times New Roman" w:hAnsi="Times New Roman" w:cs="Times New Roman"/>
        </w:rPr>
        <w:t>Predisporre un elaborato da inserire come "scheda tecnica" nella voce Suite di Software.</w:t>
      </w:r>
    </w:p>
    <w:p w:rsidR="00B54702" w:rsidRPr="00694123" w:rsidRDefault="00B54702" w:rsidP="00232422">
      <w:pPr>
        <w:spacing w:after="0" w:line="240" w:lineRule="auto"/>
        <w:rPr>
          <w:rFonts w:ascii="Times New Roman" w:hAnsi="Times New Roman" w:cs="Times New Roman"/>
        </w:rPr>
      </w:pPr>
    </w:p>
    <w:p w:rsidR="00B54702" w:rsidRPr="00694123" w:rsidRDefault="00B54702" w:rsidP="00232422">
      <w:pPr>
        <w:spacing w:after="0" w:line="240" w:lineRule="auto"/>
        <w:rPr>
          <w:rFonts w:ascii="Times New Roman" w:eastAsia="Calibri" w:hAnsi="Times New Roman" w:cs="Times New Roman"/>
          <w:b/>
        </w:rPr>
      </w:pPr>
      <w:r w:rsidRPr="00694123">
        <w:rPr>
          <w:rFonts w:ascii="Times New Roman" w:hAnsi="Times New Roman" w:cs="Times New Roman"/>
          <w:b/>
        </w:rPr>
        <w:t>Domanda 11</w:t>
      </w:r>
    </w:p>
    <w:p w:rsidR="00232422" w:rsidRPr="00694123" w:rsidRDefault="00232422" w:rsidP="00E738DC">
      <w:pPr>
        <w:spacing w:after="0" w:line="240" w:lineRule="auto"/>
        <w:jc w:val="both"/>
        <w:rPr>
          <w:rFonts w:ascii="Times New Roman" w:eastAsia="Calibri" w:hAnsi="Times New Roman" w:cs="Times New Roman"/>
        </w:rPr>
      </w:pPr>
      <w:r w:rsidRPr="00694123">
        <w:rPr>
          <w:rFonts w:ascii="Times New Roman" w:eastAsia="Calibri" w:hAnsi="Times New Roman" w:cs="Times New Roman"/>
        </w:rPr>
        <w:t xml:space="preserve">Allegato A capitolato tecnico: le caratteristiche dell’unità centrale sono vincolanti? Ad esempio, i connettori RS-232 sono specifici di alcune tipologie di conference, non facilmente reperibili sul mercato. Lo stesso dicasi per le porte di servizio: difficilmente è reperibile sul mercato una control </w:t>
      </w:r>
      <w:proofErr w:type="spellStart"/>
      <w:r w:rsidRPr="00694123">
        <w:rPr>
          <w:rFonts w:ascii="Times New Roman" w:eastAsia="Calibri" w:hAnsi="Times New Roman" w:cs="Times New Roman"/>
        </w:rPr>
        <w:t>unit</w:t>
      </w:r>
      <w:proofErr w:type="spellEnd"/>
      <w:r w:rsidRPr="00694123">
        <w:rPr>
          <w:rFonts w:ascii="Times New Roman" w:eastAsia="Calibri" w:hAnsi="Times New Roman" w:cs="Times New Roman"/>
        </w:rPr>
        <w:t xml:space="preserve"> dotata di queste porte. Se tali caratteristiche sono vincolanti, si preclude di molto la partecipazione alla procedura.</w:t>
      </w:r>
    </w:p>
    <w:p w:rsidR="00232422" w:rsidRPr="00694123" w:rsidRDefault="00232422" w:rsidP="00E738DC">
      <w:pPr>
        <w:spacing w:after="0" w:line="240" w:lineRule="auto"/>
        <w:jc w:val="both"/>
        <w:rPr>
          <w:rFonts w:ascii="Times New Roman" w:eastAsia="Calibri" w:hAnsi="Times New Roman" w:cs="Times New Roman"/>
        </w:rPr>
      </w:pPr>
      <w:r w:rsidRPr="00694123">
        <w:rPr>
          <w:rFonts w:ascii="Times New Roman" w:eastAsia="Calibri" w:hAnsi="Times New Roman" w:cs="Times New Roman"/>
        </w:rPr>
        <w:t>Quali sono le periferiche connesse alla base? Per base intendete l’unità centrale? Se così è, per periferiche intendete monitor, tastiera a mouse?</w:t>
      </w:r>
    </w:p>
    <w:p w:rsidR="00B54702" w:rsidRPr="00694123" w:rsidRDefault="00B54702" w:rsidP="00232422">
      <w:pPr>
        <w:spacing w:after="0" w:line="240" w:lineRule="auto"/>
        <w:rPr>
          <w:rFonts w:ascii="Times New Roman" w:eastAsia="Calibri" w:hAnsi="Times New Roman" w:cs="Times New Roman"/>
          <w:b/>
        </w:rPr>
      </w:pPr>
      <w:r w:rsidRPr="00694123">
        <w:rPr>
          <w:rFonts w:ascii="Times New Roman" w:eastAsia="Calibri" w:hAnsi="Times New Roman" w:cs="Times New Roman"/>
          <w:b/>
        </w:rPr>
        <w:t>Risposta 11</w:t>
      </w:r>
    </w:p>
    <w:p w:rsidR="00E738DC" w:rsidRPr="00694123" w:rsidRDefault="00E738DC" w:rsidP="00E738DC">
      <w:pPr>
        <w:spacing w:after="0" w:line="240" w:lineRule="auto"/>
        <w:jc w:val="both"/>
        <w:rPr>
          <w:rFonts w:ascii="Times New Roman" w:eastAsia="Calibri" w:hAnsi="Times New Roman" w:cs="Times New Roman"/>
        </w:rPr>
      </w:pPr>
      <w:r w:rsidRPr="00694123">
        <w:rPr>
          <w:rFonts w:ascii="Times New Roman" w:eastAsia="Calibri" w:hAnsi="Times New Roman" w:cs="Times New Roman"/>
        </w:rPr>
        <w:t>Le caratteristiche tecniche dell'unità centrale e le porte di servizio non sono vincolanti. Per periferiche si intendono tutte le apparecchiature collegate all'Unità Centrale (quale essa sia) che costituiscono i sottosistemi indicati nel Capitolato.</w:t>
      </w:r>
    </w:p>
    <w:p w:rsidR="00E920D9" w:rsidRPr="00694123" w:rsidRDefault="00E920D9" w:rsidP="00232422">
      <w:pPr>
        <w:spacing w:after="0" w:line="240" w:lineRule="auto"/>
        <w:rPr>
          <w:rFonts w:ascii="Times New Roman" w:eastAsia="Calibri" w:hAnsi="Times New Roman" w:cs="Times New Roman"/>
        </w:rPr>
      </w:pPr>
    </w:p>
    <w:p w:rsidR="00E920D9" w:rsidRPr="00694123" w:rsidRDefault="00E920D9" w:rsidP="00232422">
      <w:pPr>
        <w:spacing w:after="0" w:line="240" w:lineRule="auto"/>
        <w:rPr>
          <w:rFonts w:ascii="Times New Roman" w:eastAsia="Calibri" w:hAnsi="Times New Roman" w:cs="Times New Roman"/>
          <w:b/>
        </w:rPr>
      </w:pPr>
      <w:r w:rsidRPr="00694123">
        <w:rPr>
          <w:rFonts w:ascii="Times New Roman" w:eastAsia="Calibri" w:hAnsi="Times New Roman" w:cs="Times New Roman"/>
          <w:b/>
        </w:rPr>
        <w:t>Domanda 1</w:t>
      </w:r>
      <w:r w:rsidR="00B54702" w:rsidRPr="00694123">
        <w:rPr>
          <w:rFonts w:ascii="Times New Roman" w:eastAsia="Calibri" w:hAnsi="Times New Roman" w:cs="Times New Roman"/>
          <w:b/>
        </w:rPr>
        <w:t>2</w:t>
      </w:r>
    </w:p>
    <w:p w:rsidR="00232422" w:rsidRPr="00694123" w:rsidRDefault="00232422" w:rsidP="00232422">
      <w:pPr>
        <w:spacing w:after="0" w:line="240" w:lineRule="auto"/>
        <w:rPr>
          <w:rFonts w:ascii="Times New Roman" w:eastAsia="Calibri" w:hAnsi="Times New Roman" w:cs="Times New Roman"/>
        </w:rPr>
      </w:pPr>
      <w:r w:rsidRPr="00694123">
        <w:rPr>
          <w:rFonts w:ascii="Times New Roman" w:eastAsia="Calibri" w:hAnsi="Times New Roman" w:cs="Times New Roman"/>
        </w:rPr>
        <w:t xml:space="preserve">Allegato A) capitolato tecnico: Il connettore dei microfoni dev’essere necessariamente XLR? </w:t>
      </w:r>
    </w:p>
    <w:p w:rsidR="00B54702" w:rsidRPr="00694123" w:rsidRDefault="00E920D9" w:rsidP="00B54702">
      <w:pPr>
        <w:spacing w:after="0" w:line="240" w:lineRule="auto"/>
        <w:rPr>
          <w:rFonts w:ascii="Times New Roman" w:eastAsia="Calibri" w:hAnsi="Times New Roman" w:cs="Times New Roman"/>
          <w:b/>
        </w:rPr>
      </w:pPr>
      <w:r w:rsidRPr="00694123">
        <w:rPr>
          <w:rFonts w:ascii="Times New Roman" w:eastAsia="Calibri" w:hAnsi="Times New Roman" w:cs="Times New Roman"/>
          <w:b/>
        </w:rPr>
        <w:t>Risposta 1</w:t>
      </w:r>
      <w:r w:rsidR="00B54702" w:rsidRPr="00694123">
        <w:rPr>
          <w:rFonts w:ascii="Times New Roman" w:eastAsia="Calibri" w:hAnsi="Times New Roman" w:cs="Times New Roman"/>
          <w:b/>
        </w:rPr>
        <w:t>2</w:t>
      </w:r>
    </w:p>
    <w:p w:rsidR="00B54702" w:rsidRPr="00694123" w:rsidRDefault="00E738DC" w:rsidP="00B54702">
      <w:pPr>
        <w:spacing w:after="0" w:line="240" w:lineRule="auto"/>
        <w:rPr>
          <w:rFonts w:ascii="Times New Roman" w:hAnsi="Times New Roman" w:cs="Times New Roman"/>
        </w:rPr>
      </w:pPr>
      <w:r w:rsidRPr="00694123">
        <w:rPr>
          <w:rFonts w:ascii="Times New Roman" w:hAnsi="Times New Roman" w:cs="Times New Roman"/>
        </w:rPr>
        <w:t>No</w:t>
      </w:r>
      <w:r w:rsidR="0002261D">
        <w:rPr>
          <w:rFonts w:ascii="Times New Roman" w:hAnsi="Times New Roman" w:cs="Times New Roman"/>
        </w:rPr>
        <w:t>.</w:t>
      </w:r>
    </w:p>
    <w:p w:rsidR="004C2F66" w:rsidRPr="00694123" w:rsidRDefault="004C2F66" w:rsidP="00B54702">
      <w:pPr>
        <w:spacing w:after="0" w:line="240" w:lineRule="auto"/>
        <w:rPr>
          <w:rFonts w:ascii="Times New Roman" w:hAnsi="Times New Roman" w:cs="Times New Roman"/>
          <w:sz w:val="19"/>
          <w:szCs w:val="19"/>
        </w:rPr>
      </w:pPr>
    </w:p>
    <w:p w:rsidR="00232422" w:rsidRPr="00694123" w:rsidRDefault="00E920D9" w:rsidP="00232422">
      <w:pPr>
        <w:spacing w:after="0" w:line="240" w:lineRule="auto"/>
        <w:rPr>
          <w:rFonts w:ascii="Times New Roman" w:eastAsia="Calibri" w:hAnsi="Times New Roman" w:cs="Times New Roman"/>
          <w:b/>
        </w:rPr>
      </w:pPr>
      <w:r w:rsidRPr="00694123">
        <w:rPr>
          <w:rFonts w:ascii="Times New Roman" w:eastAsia="Calibri" w:hAnsi="Times New Roman" w:cs="Times New Roman"/>
          <w:b/>
        </w:rPr>
        <w:t>Domanda 1</w:t>
      </w:r>
      <w:r w:rsidR="00B54702" w:rsidRPr="00694123">
        <w:rPr>
          <w:rFonts w:ascii="Times New Roman" w:eastAsia="Calibri" w:hAnsi="Times New Roman" w:cs="Times New Roman"/>
          <w:b/>
        </w:rPr>
        <w:t>3</w:t>
      </w:r>
    </w:p>
    <w:p w:rsidR="00232422" w:rsidRPr="00694123" w:rsidRDefault="00232422" w:rsidP="00232422">
      <w:pPr>
        <w:spacing w:after="0" w:line="240" w:lineRule="auto"/>
        <w:rPr>
          <w:rFonts w:ascii="Times New Roman" w:eastAsia="Calibri" w:hAnsi="Times New Roman" w:cs="Times New Roman"/>
        </w:rPr>
      </w:pPr>
      <w:r w:rsidRPr="00694123">
        <w:rPr>
          <w:rFonts w:ascii="Times New Roman" w:eastAsia="Calibri" w:hAnsi="Times New Roman" w:cs="Times New Roman"/>
        </w:rPr>
        <w:t>Allegato A) capitolato tecnico: che cosa s’intende per “postazione ospite”? Basi senza il terminale di voto? Quante basi devono essere previste come “ospite”?</w:t>
      </w:r>
    </w:p>
    <w:p w:rsidR="00E738DC" w:rsidRPr="00694123" w:rsidRDefault="00E920D9" w:rsidP="00E738DC">
      <w:pPr>
        <w:spacing w:after="0" w:line="240" w:lineRule="auto"/>
        <w:rPr>
          <w:rFonts w:ascii="Times New Roman" w:eastAsia="Calibri" w:hAnsi="Times New Roman" w:cs="Times New Roman"/>
          <w:b/>
        </w:rPr>
      </w:pPr>
      <w:r w:rsidRPr="00694123">
        <w:rPr>
          <w:rFonts w:ascii="Times New Roman" w:eastAsia="Calibri" w:hAnsi="Times New Roman" w:cs="Times New Roman"/>
          <w:b/>
        </w:rPr>
        <w:t>Risposta 1</w:t>
      </w:r>
      <w:r w:rsidR="00B54702" w:rsidRPr="00694123">
        <w:rPr>
          <w:rFonts w:ascii="Times New Roman" w:eastAsia="Calibri" w:hAnsi="Times New Roman" w:cs="Times New Roman"/>
          <w:b/>
        </w:rPr>
        <w:t>3</w:t>
      </w:r>
    </w:p>
    <w:p w:rsidR="00E738DC" w:rsidRPr="00694123" w:rsidRDefault="00E738DC" w:rsidP="00E738DC">
      <w:pPr>
        <w:spacing w:after="0" w:line="240" w:lineRule="auto"/>
        <w:jc w:val="both"/>
        <w:rPr>
          <w:rFonts w:ascii="Times New Roman" w:hAnsi="Times New Roman" w:cs="Times New Roman"/>
        </w:rPr>
      </w:pPr>
      <w:r w:rsidRPr="00694123">
        <w:rPr>
          <w:rFonts w:ascii="Times New Roman" w:hAnsi="Times New Roman" w:cs="Times New Roman"/>
        </w:rPr>
        <w:t>Le postazioni ospiti sono basi microfoniche prove della votazione elettronica. Le basi ospite saranno sufficientemente proporzionali al numero delle altre basi nella misura del 10%.</w:t>
      </w:r>
    </w:p>
    <w:p w:rsidR="00E738DC" w:rsidRPr="00694123" w:rsidRDefault="00E738DC" w:rsidP="00232422">
      <w:pPr>
        <w:spacing w:after="0" w:line="240" w:lineRule="auto"/>
        <w:rPr>
          <w:rFonts w:ascii="Times New Roman" w:eastAsia="Calibri" w:hAnsi="Times New Roman" w:cs="Times New Roman"/>
          <w:b/>
        </w:rPr>
      </w:pPr>
    </w:p>
    <w:p w:rsidR="00232422" w:rsidRPr="00694123" w:rsidRDefault="00E920D9" w:rsidP="00232422">
      <w:pPr>
        <w:spacing w:after="0" w:line="240" w:lineRule="auto"/>
        <w:rPr>
          <w:rFonts w:ascii="Times New Roman" w:eastAsia="Calibri" w:hAnsi="Times New Roman" w:cs="Times New Roman"/>
          <w:b/>
        </w:rPr>
      </w:pPr>
      <w:r w:rsidRPr="00694123">
        <w:rPr>
          <w:rFonts w:ascii="Times New Roman" w:eastAsia="Calibri" w:hAnsi="Times New Roman" w:cs="Times New Roman"/>
          <w:b/>
        </w:rPr>
        <w:lastRenderedPageBreak/>
        <w:t>Domanda 1</w:t>
      </w:r>
      <w:r w:rsidR="00E738DC" w:rsidRPr="00694123">
        <w:rPr>
          <w:rFonts w:ascii="Times New Roman" w:eastAsia="Calibri" w:hAnsi="Times New Roman" w:cs="Times New Roman"/>
          <w:b/>
        </w:rPr>
        <w:t>4</w:t>
      </w:r>
    </w:p>
    <w:p w:rsidR="00232422" w:rsidRPr="00694123" w:rsidRDefault="00232422" w:rsidP="00232422">
      <w:pPr>
        <w:spacing w:after="0" w:line="240" w:lineRule="auto"/>
        <w:rPr>
          <w:rFonts w:ascii="Times New Roman" w:eastAsia="Calibri" w:hAnsi="Times New Roman" w:cs="Times New Roman"/>
        </w:rPr>
      </w:pPr>
      <w:r w:rsidRPr="00694123">
        <w:rPr>
          <w:rFonts w:ascii="Times New Roman" w:eastAsia="Calibri" w:hAnsi="Times New Roman" w:cs="Times New Roman"/>
        </w:rPr>
        <w:t>Allegato A) capitolato tecnico: per formato di registrazione minimo “VMA” intendete “WMA” o altro tipo di formato specifico?</w:t>
      </w:r>
    </w:p>
    <w:p w:rsidR="00E738DC" w:rsidRPr="00694123" w:rsidRDefault="00E920D9" w:rsidP="00E738DC">
      <w:pPr>
        <w:spacing w:after="0" w:line="240" w:lineRule="auto"/>
        <w:rPr>
          <w:rFonts w:ascii="Times New Roman" w:eastAsia="Calibri" w:hAnsi="Times New Roman" w:cs="Times New Roman"/>
          <w:b/>
        </w:rPr>
      </w:pPr>
      <w:r w:rsidRPr="00694123">
        <w:rPr>
          <w:rFonts w:ascii="Times New Roman" w:eastAsia="Calibri" w:hAnsi="Times New Roman" w:cs="Times New Roman"/>
          <w:b/>
        </w:rPr>
        <w:t>Risposta 1</w:t>
      </w:r>
      <w:r w:rsidR="00E738DC" w:rsidRPr="00694123">
        <w:rPr>
          <w:rFonts w:ascii="Times New Roman" w:eastAsia="Calibri" w:hAnsi="Times New Roman" w:cs="Times New Roman"/>
          <w:b/>
        </w:rPr>
        <w:t>4</w:t>
      </w:r>
    </w:p>
    <w:p w:rsidR="00E738DC" w:rsidRPr="00694123" w:rsidRDefault="00E738DC" w:rsidP="00E738DC">
      <w:pPr>
        <w:spacing w:after="0" w:line="240" w:lineRule="auto"/>
        <w:rPr>
          <w:rFonts w:ascii="Times New Roman" w:hAnsi="Times New Roman" w:cs="Times New Roman"/>
        </w:rPr>
      </w:pPr>
      <w:r w:rsidRPr="00694123">
        <w:rPr>
          <w:rFonts w:ascii="Times New Roman" w:hAnsi="Times New Roman" w:cs="Times New Roman"/>
        </w:rPr>
        <w:t>WMA</w:t>
      </w:r>
      <w:r w:rsidR="004C2F66" w:rsidRPr="00694123">
        <w:rPr>
          <w:rFonts w:ascii="Times New Roman" w:hAnsi="Times New Roman" w:cs="Times New Roman"/>
        </w:rPr>
        <w:t>.</w:t>
      </w:r>
    </w:p>
    <w:p w:rsidR="004C2F66" w:rsidRPr="00694123" w:rsidRDefault="004C2F66" w:rsidP="00E738DC">
      <w:pPr>
        <w:spacing w:after="0" w:line="240" w:lineRule="auto"/>
        <w:rPr>
          <w:rFonts w:ascii="Times New Roman" w:hAnsi="Times New Roman" w:cs="Times New Roman"/>
          <w:sz w:val="19"/>
          <w:szCs w:val="19"/>
        </w:rPr>
      </w:pPr>
    </w:p>
    <w:p w:rsidR="004C2F66" w:rsidRPr="00694123" w:rsidRDefault="004C2F66" w:rsidP="00E738DC">
      <w:pPr>
        <w:spacing w:after="0" w:line="240" w:lineRule="auto"/>
        <w:rPr>
          <w:rFonts w:ascii="Times New Roman" w:hAnsi="Times New Roman" w:cs="Times New Roman"/>
          <w:b/>
        </w:rPr>
      </w:pPr>
      <w:r w:rsidRPr="00694123">
        <w:rPr>
          <w:rFonts w:ascii="Times New Roman" w:hAnsi="Times New Roman" w:cs="Times New Roman"/>
          <w:b/>
        </w:rPr>
        <w:t>Domanda 15</w:t>
      </w:r>
    </w:p>
    <w:p w:rsidR="004C2F66" w:rsidRPr="004C2F66" w:rsidRDefault="004C2F66" w:rsidP="004C2F66">
      <w:pPr>
        <w:spacing w:after="0" w:line="240" w:lineRule="auto"/>
        <w:jc w:val="both"/>
        <w:rPr>
          <w:rFonts w:ascii="Times New Roman" w:eastAsia="Calibri" w:hAnsi="Times New Roman" w:cs="Times New Roman"/>
        </w:rPr>
      </w:pPr>
      <w:proofErr w:type="gramStart"/>
      <w:r w:rsidRPr="00694123">
        <w:rPr>
          <w:rFonts w:ascii="Times New Roman" w:eastAsia="Calibri" w:hAnsi="Times New Roman" w:cs="Times New Roman"/>
        </w:rPr>
        <w:t>R</w:t>
      </w:r>
      <w:r w:rsidRPr="004C2F66">
        <w:rPr>
          <w:rFonts w:ascii="Times New Roman" w:eastAsia="Calibri" w:hAnsi="Times New Roman" w:cs="Times New Roman"/>
        </w:rPr>
        <w:t>iferimento  Paragrafo</w:t>
      </w:r>
      <w:proofErr w:type="gramEnd"/>
      <w:r w:rsidRPr="004C2F66">
        <w:rPr>
          <w:rFonts w:ascii="Times New Roman" w:eastAsia="Calibri" w:hAnsi="Times New Roman" w:cs="Times New Roman"/>
        </w:rPr>
        <w:t xml:space="preserve"> 5 del Vs. Capitolato Tecnico:</w:t>
      </w:r>
    </w:p>
    <w:p w:rsidR="004C2F66" w:rsidRPr="004C2F66" w:rsidRDefault="004C2F66" w:rsidP="004C2F66">
      <w:pPr>
        <w:spacing w:after="0" w:line="240" w:lineRule="auto"/>
        <w:jc w:val="both"/>
        <w:rPr>
          <w:rFonts w:ascii="Times New Roman" w:eastAsia="Calibri" w:hAnsi="Times New Roman" w:cs="Times New Roman"/>
        </w:rPr>
      </w:pPr>
      <w:r w:rsidRPr="004C2F66">
        <w:rPr>
          <w:rFonts w:ascii="Times New Roman" w:eastAsia="Calibri" w:hAnsi="Times New Roman" w:cs="Times New Roman"/>
        </w:rPr>
        <w:t xml:space="preserve">Impianto elettrico </w:t>
      </w:r>
      <w:proofErr w:type="gramStart"/>
      <w:r w:rsidRPr="004C2F66">
        <w:rPr>
          <w:rFonts w:ascii="Times New Roman" w:eastAsia="Calibri" w:hAnsi="Times New Roman" w:cs="Times New Roman"/>
        </w:rPr>
        <w:t>…”l’aggiudicatario</w:t>
      </w:r>
      <w:proofErr w:type="gramEnd"/>
      <w:r w:rsidRPr="004C2F66">
        <w:rPr>
          <w:rFonts w:ascii="Times New Roman" w:eastAsia="Calibri" w:hAnsi="Times New Roman" w:cs="Times New Roman"/>
        </w:rPr>
        <w:t xml:space="preserve"> dovrà anche curare l’allestimento di un’impiantistica minima che serva le varie postazioni fisse…”</w:t>
      </w:r>
    </w:p>
    <w:p w:rsidR="004C2F66" w:rsidRPr="00694123" w:rsidRDefault="004C2F66" w:rsidP="004C2F66">
      <w:pPr>
        <w:spacing w:after="0" w:line="240" w:lineRule="auto"/>
        <w:jc w:val="both"/>
        <w:rPr>
          <w:rFonts w:ascii="Times New Roman" w:eastAsia="Calibri" w:hAnsi="Times New Roman" w:cs="Times New Roman"/>
        </w:rPr>
      </w:pPr>
      <w:r w:rsidRPr="004C2F66">
        <w:rPr>
          <w:rFonts w:ascii="Times New Roman" w:eastAsia="Calibri" w:hAnsi="Times New Roman" w:cs="Times New Roman"/>
        </w:rPr>
        <w:t xml:space="preserve">Domanda: per postazioni fisse si fa riferimento alla regia ed ai tre posti del tavolo Presidenti o devono essere considerati anche altri punti nella </w:t>
      </w:r>
      <w:proofErr w:type="gramStart"/>
      <w:r w:rsidRPr="004C2F66">
        <w:rPr>
          <w:rFonts w:ascii="Times New Roman" w:eastAsia="Calibri" w:hAnsi="Times New Roman" w:cs="Times New Roman"/>
        </w:rPr>
        <w:t>sala ?</w:t>
      </w:r>
      <w:proofErr w:type="gramEnd"/>
    </w:p>
    <w:p w:rsidR="004C2F66" w:rsidRDefault="004C2F66" w:rsidP="004C2F66">
      <w:pPr>
        <w:spacing w:after="0" w:line="240" w:lineRule="auto"/>
        <w:jc w:val="both"/>
        <w:rPr>
          <w:rFonts w:ascii="Times New Roman" w:eastAsia="Calibri" w:hAnsi="Times New Roman" w:cs="Times New Roman"/>
          <w:b/>
        </w:rPr>
      </w:pPr>
      <w:r w:rsidRPr="00694123">
        <w:rPr>
          <w:rFonts w:ascii="Times New Roman" w:eastAsia="Calibri" w:hAnsi="Times New Roman" w:cs="Times New Roman"/>
          <w:b/>
        </w:rPr>
        <w:t>Risposta n. 15</w:t>
      </w:r>
    </w:p>
    <w:p w:rsidR="00F83F4C" w:rsidRPr="00F83F4C" w:rsidRDefault="00F83F4C" w:rsidP="004C2F66">
      <w:pPr>
        <w:spacing w:after="0" w:line="240" w:lineRule="auto"/>
        <w:jc w:val="both"/>
        <w:rPr>
          <w:rFonts w:ascii="Times New Roman" w:eastAsia="Calibri" w:hAnsi="Times New Roman" w:cs="Times New Roman"/>
        </w:rPr>
      </w:pPr>
      <w:r w:rsidRPr="00F83F4C">
        <w:rPr>
          <w:rFonts w:ascii="Times New Roman" w:eastAsia="Calibri" w:hAnsi="Times New Roman" w:cs="Times New Roman"/>
        </w:rPr>
        <w:t xml:space="preserve">L’impiantistica deve essere realizzata su tutte le postazioni. </w:t>
      </w:r>
    </w:p>
    <w:p w:rsidR="004C2F66" w:rsidRPr="00F83F4C" w:rsidRDefault="004C2F66" w:rsidP="004C2F66">
      <w:pPr>
        <w:spacing w:after="0" w:line="240" w:lineRule="auto"/>
        <w:jc w:val="both"/>
        <w:rPr>
          <w:rFonts w:ascii="Times New Roman" w:eastAsia="Calibri" w:hAnsi="Times New Roman" w:cs="Times New Roman"/>
        </w:rPr>
      </w:pPr>
    </w:p>
    <w:p w:rsidR="004C2F66" w:rsidRPr="00694123" w:rsidRDefault="004C2F66" w:rsidP="004C2F66">
      <w:pPr>
        <w:spacing w:after="0" w:line="240" w:lineRule="auto"/>
        <w:jc w:val="both"/>
        <w:rPr>
          <w:rFonts w:ascii="Times New Roman" w:eastAsia="Calibri" w:hAnsi="Times New Roman" w:cs="Times New Roman"/>
          <w:b/>
        </w:rPr>
      </w:pPr>
      <w:r w:rsidRPr="00694123">
        <w:rPr>
          <w:rFonts w:ascii="Times New Roman" w:eastAsia="Calibri" w:hAnsi="Times New Roman" w:cs="Times New Roman"/>
          <w:b/>
        </w:rPr>
        <w:t>Domanda 16</w:t>
      </w:r>
    </w:p>
    <w:p w:rsidR="004C2F66" w:rsidRPr="004C2F66" w:rsidRDefault="004C2F66" w:rsidP="004C2F66">
      <w:pPr>
        <w:spacing w:after="0" w:line="240" w:lineRule="auto"/>
        <w:jc w:val="both"/>
        <w:rPr>
          <w:rFonts w:ascii="Times New Roman" w:eastAsia="Calibri" w:hAnsi="Times New Roman" w:cs="Times New Roman"/>
        </w:rPr>
      </w:pPr>
      <w:proofErr w:type="gramStart"/>
      <w:r w:rsidRPr="004C2F66">
        <w:rPr>
          <w:rFonts w:ascii="Times New Roman" w:eastAsia="Calibri" w:hAnsi="Times New Roman" w:cs="Times New Roman"/>
        </w:rPr>
        <w:t>Riferimento  Paragrafo</w:t>
      </w:r>
      <w:proofErr w:type="gramEnd"/>
      <w:r w:rsidRPr="004C2F66">
        <w:rPr>
          <w:rFonts w:ascii="Times New Roman" w:eastAsia="Calibri" w:hAnsi="Times New Roman" w:cs="Times New Roman"/>
        </w:rPr>
        <w:t xml:space="preserve"> 5 del Vs. Capitolato Tecnico:</w:t>
      </w:r>
    </w:p>
    <w:p w:rsidR="004C2F66" w:rsidRPr="004C2F66" w:rsidRDefault="004C2F66" w:rsidP="004C2F66">
      <w:pPr>
        <w:spacing w:after="0" w:line="240" w:lineRule="auto"/>
        <w:jc w:val="both"/>
        <w:rPr>
          <w:rFonts w:ascii="Times New Roman" w:eastAsia="Calibri" w:hAnsi="Times New Roman" w:cs="Times New Roman"/>
        </w:rPr>
      </w:pPr>
      <w:r w:rsidRPr="004C2F66">
        <w:rPr>
          <w:rFonts w:ascii="Times New Roman" w:eastAsia="Calibri" w:hAnsi="Times New Roman" w:cs="Times New Roman"/>
        </w:rPr>
        <w:t xml:space="preserve">Impianto </w:t>
      </w:r>
      <w:proofErr w:type="gramStart"/>
      <w:r w:rsidRPr="004C2F66">
        <w:rPr>
          <w:rFonts w:ascii="Times New Roman" w:eastAsia="Calibri" w:hAnsi="Times New Roman" w:cs="Times New Roman"/>
        </w:rPr>
        <w:t>elettrico :</w:t>
      </w:r>
      <w:proofErr w:type="gramEnd"/>
      <w:r w:rsidRPr="004C2F66">
        <w:rPr>
          <w:rFonts w:ascii="Times New Roman" w:eastAsia="Calibri" w:hAnsi="Times New Roman" w:cs="Times New Roman"/>
        </w:rPr>
        <w:t xml:space="preserve"> …”prese di tipo USB da installare alle estremità degli scranni…” </w:t>
      </w:r>
    </w:p>
    <w:p w:rsidR="004C2F66" w:rsidRPr="00694123" w:rsidRDefault="004C2F66" w:rsidP="004C2F66">
      <w:pPr>
        <w:spacing w:after="0" w:line="240" w:lineRule="auto"/>
        <w:jc w:val="both"/>
        <w:rPr>
          <w:rFonts w:ascii="Times New Roman" w:eastAsia="Calibri" w:hAnsi="Times New Roman" w:cs="Times New Roman"/>
        </w:rPr>
      </w:pPr>
      <w:r w:rsidRPr="004C2F66">
        <w:rPr>
          <w:rFonts w:ascii="Times New Roman" w:eastAsia="Calibri" w:hAnsi="Times New Roman" w:cs="Times New Roman"/>
        </w:rPr>
        <w:t xml:space="preserve">Domanda: tali prese USB devono essere solo di alimentazione per </w:t>
      </w:r>
      <w:proofErr w:type="spellStart"/>
      <w:r w:rsidRPr="004C2F66">
        <w:rPr>
          <w:rFonts w:ascii="Times New Roman" w:eastAsia="Calibri" w:hAnsi="Times New Roman" w:cs="Times New Roman"/>
        </w:rPr>
        <w:t>device</w:t>
      </w:r>
      <w:proofErr w:type="spellEnd"/>
      <w:r w:rsidRPr="004C2F66">
        <w:rPr>
          <w:rFonts w:ascii="Times New Roman" w:eastAsia="Calibri" w:hAnsi="Times New Roman" w:cs="Times New Roman"/>
        </w:rPr>
        <w:t xml:space="preserve"> esterni (es. ricarica cellulari o </w:t>
      </w:r>
      <w:proofErr w:type="spellStart"/>
      <w:r w:rsidRPr="004C2F66">
        <w:rPr>
          <w:rFonts w:ascii="Times New Roman" w:eastAsia="Calibri" w:hAnsi="Times New Roman" w:cs="Times New Roman"/>
        </w:rPr>
        <w:t>smartphone</w:t>
      </w:r>
      <w:proofErr w:type="spellEnd"/>
      <w:r w:rsidRPr="004C2F66">
        <w:rPr>
          <w:rFonts w:ascii="Times New Roman" w:eastAsia="Calibri" w:hAnsi="Times New Roman" w:cs="Times New Roman"/>
        </w:rPr>
        <w:t xml:space="preserve">) o devono portare il segnale dati verso la </w:t>
      </w:r>
      <w:proofErr w:type="gramStart"/>
      <w:r w:rsidRPr="004C2F66">
        <w:rPr>
          <w:rFonts w:ascii="Times New Roman" w:eastAsia="Calibri" w:hAnsi="Times New Roman" w:cs="Times New Roman"/>
        </w:rPr>
        <w:t>regia ?</w:t>
      </w:r>
      <w:proofErr w:type="gramEnd"/>
    </w:p>
    <w:p w:rsidR="004C2F66" w:rsidRDefault="004C2F66" w:rsidP="004C2F66">
      <w:pPr>
        <w:spacing w:after="0" w:line="240" w:lineRule="auto"/>
        <w:jc w:val="both"/>
        <w:rPr>
          <w:rFonts w:ascii="Times New Roman" w:eastAsia="Calibri" w:hAnsi="Times New Roman" w:cs="Times New Roman"/>
          <w:b/>
        </w:rPr>
      </w:pPr>
      <w:r w:rsidRPr="00694123">
        <w:rPr>
          <w:rFonts w:ascii="Times New Roman" w:eastAsia="Calibri" w:hAnsi="Times New Roman" w:cs="Times New Roman"/>
          <w:b/>
        </w:rPr>
        <w:t>Risposta 16</w:t>
      </w:r>
      <w:r w:rsidRPr="004C2F66">
        <w:rPr>
          <w:rFonts w:ascii="Times New Roman" w:eastAsia="Calibri" w:hAnsi="Times New Roman" w:cs="Times New Roman"/>
          <w:b/>
        </w:rPr>
        <w:t xml:space="preserve"> </w:t>
      </w:r>
    </w:p>
    <w:p w:rsidR="00F83F4C" w:rsidRPr="0002261D" w:rsidRDefault="0002261D" w:rsidP="00F83F4C">
      <w:pPr>
        <w:pStyle w:val="gmail-m-1413106383888520267msolistparagraph"/>
        <w:spacing w:before="0" w:beforeAutospacing="0" w:after="0" w:afterAutospacing="0"/>
        <w:jc w:val="both"/>
        <w:rPr>
          <w:sz w:val="22"/>
          <w:szCs w:val="22"/>
        </w:rPr>
      </w:pPr>
      <w:proofErr w:type="gramStart"/>
      <w:r w:rsidRPr="0002261D">
        <w:rPr>
          <w:sz w:val="22"/>
          <w:szCs w:val="22"/>
        </w:rPr>
        <w:t>la</w:t>
      </w:r>
      <w:proofErr w:type="gramEnd"/>
      <w:r w:rsidRPr="0002261D">
        <w:rPr>
          <w:sz w:val="22"/>
          <w:szCs w:val="22"/>
        </w:rPr>
        <w:t xml:space="preserve"> presa usb è solo per alimentazione di apparati est</w:t>
      </w:r>
      <w:r>
        <w:rPr>
          <w:sz w:val="22"/>
          <w:szCs w:val="22"/>
        </w:rPr>
        <w:t>erni (come descritto all'art.5)</w:t>
      </w:r>
      <w:r w:rsidRPr="0002261D">
        <w:rPr>
          <w:sz w:val="22"/>
          <w:szCs w:val="22"/>
        </w:rPr>
        <w:t xml:space="preserve"> il cablaggio di rete ethernet è necessario come predisposizione per futuri utilizzi. </w:t>
      </w:r>
      <w:proofErr w:type="gramStart"/>
      <w:r w:rsidRPr="0002261D">
        <w:rPr>
          <w:sz w:val="22"/>
          <w:szCs w:val="22"/>
        </w:rPr>
        <w:t>prese</w:t>
      </w:r>
      <w:proofErr w:type="gramEnd"/>
      <w:r w:rsidRPr="0002261D">
        <w:rPr>
          <w:sz w:val="22"/>
          <w:szCs w:val="22"/>
        </w:rPr>
        <w:t xml:space="preserve"> rete ethernet. </w:t>
      </w:r>
      <w:proofErr w:type="gramStart"/>
      <w:r w:rsidRPr="0002261D">
        <w:rPr>
          <w:sz w:val="22"/>
          <w:szCs w:val="22"/>
        </w:rPr>
        <w:t>la</w:t>
      </w:r>
      <w:proofErr w:type="gramEnd"/>
      <w:r w:rsidRPr="0002261D">
        <w:rPr>
          <w:sz w:val="22"/>
          <w:szCs w:val="22"/>
        </w:rPr>
        <w:t xml:space="preserve"> rete ethernet deve essere realizzata solo alle </w:t>
      </w:r>
      <w:r>
        <w:rPr>
          <w:sz w:val="22"/>
          <w:szCs w:val="22"/>
        </w:rPr>
        <w:t>estremità</w:t>
      </w:r>
      <w:r w:rsidRPr="0002261D">
        <w:rPr>
          <w:sz w:val="22"/>
          <w:szCs w:val="22"/>
        </w:rPr>
        <w:t xml:space="preserve"> degli scranni con cavo </w:t>
      </w:r>
      <w:proofErr w:type="spellStart"/>
      <w:r w:rsidRPr="0002261D">
        <w:rPr>
          <w:sz w:val="22"/>
          <w:szCs w:val="22"/>
        </w:rPr>
        <w:t>utp</w:t>
      </w:r>
      <w:proofErr w:type="spellEnd"/>
      <w:r w:rsidRPr="0002261D">
        <w:rPr>
          <w:sz w:val="22"/>
          <w:szCs w:val="22"/>
        </w:rPr>
        <w:t xml:space="preserve"> in cat.6.</w:t>
      </w:r>
    </w:p>
    <w:p w:rsidR="004C2F66" w:rsidRPr="00694123" w:rsidRDefault="004C2F66" w:rsidP="004C2F66">
      <w:pPr>
        <w:spacing w:after="0" w:line="240" w:lineRule="auto"/>
        <w:jc w:val="both"/>
        <w:rPr>
          <w:rFonts w:ascii="Times New Roman" w:eastAsia="Calibri" w:hAnsi="Times New Roman" w:cs="Times New Roman"/>
          <w:b/>
        </w:rPr>
      </w:pPr>
    </w:p>
    <w:p w:rsidR="004C2F66" w:rsidRPr="00694123" w:rsidRDefault="004C2F66" w:rsidP="004C2F66">
      <w:pPr>
        <w:spacing w:after="0" w:line="240" w:lineRule="auto"/>
        <w:jc w:val="both"/>
        <w:rPr>
          <w:rFonts w:ascii="Times New Roman" w:eastAsia="Calibri" w:hAnsi="Times New Roman" w:cs="Times New Roman"/>
          <w:b/>
        </w:rPr>
      </w:pPr>
      <w:r w:rsidRPr="00694123">
        <w:rPr>
          <w:rFonts w:ascii="Times New Roman" w:eastAsia="Calibri" w:hAnsi="Times New Roman" w:cs="Times New Roman"/>
          <w:b/>
        </w:rPr>
        <w:t>Domanda 17</w:t>
      </w:r>
    </w:p>
    <w:p w:rsidR="004C2F66" w:rsidRPr="004C2F66" w:rsidRDefault="004C2F66" w:rsidP="004C2F66">
      <w:pPr>
        <w:spacing w:after="0" w:line="240" w:lineRule="auto"/>
        <w:ind w:left="142" w:hanging="142"/>
        <w:jc w:val="both"/>
        <w:rPr>
          <w:rFonts w:ascii="Times New Roman" w:eastAsia="Calibri" w:hAnsi="Times New Roman" w:cs="Times New Roman"/>
        </w:rPr>
      </w:pPr>
      <w:proofErr w:type="gramStart"/>
      <w:r w:rsidRPr="004C2F66">
        <w:rPr>
          <w:rFonts w:ascii="Times New Roman" w:eastAsia="Calibri" w:hAnsi="Times New Roman" w:cs="Times New Roman"/>
        </w:rPr>
        <w:t>Riferimento  Paragrafo</w:t>
      </w:r>
      <w:proofErr w:type="gramEnd"/>
      <w:r w:rsidRPr="004C2F66">
        <w:rPr>
          <w:rFonts w:ascii="Times New Roman" w:eastAsia="Calibri" w:hAnsi="Times New Roman" w:cs="Times New Roman"/>
        </w:rPr>
        <w:t xml:space="preserve"> 5 del Vs. Capitolato Tecnico:</w:t>
      </w:r>
    </w:p>
    <w:p w:rsidR="004C2F66" w:rsidRPr="004C2F66" w:rsidRDefault="0002261D" w:rsidP="004C2F66">
      <w:pPr>
        <w:spacing w:after="0" w:line="240" w:lineRule="auto"/>
        <w:jc w:val="both"/>
        <w:rPr>
          <w:rFonts w:ascii="Times New Roman" w:eastAsia="Calibri" w:hAnsi="Times New Roman" w:cs="Times New Roman"/>
        </w:rPr>
      </w:pPr>
      <w:r>
        <w:rPr>
          <w:rFonts w:ascii="Times New Roman" w:eastAsia="Calibri" w:hAnsi="Times New Roman" w:cs="Times New Roman"/>
        </w:rPr>
        <w:t>Impianto elettrico: …”</w:t>
      </w:r>
      <w:r w:rsidR="004C2F66" w:rsidRPr="004C2F66">
        <w:rPr>
          <w:rFonts w:ascii="Times New Roman" w:eastAsia="Calibri" w:hAnsi="Times New Roman" w:cs="Times New Roman"/>
        </w:rPr>
        <w:t xml:space="preserve"> realizzazione del cablaggio di rete…”</w:t>
      </w:r>
    </w:p>
    <w:p w:rsidR="004C2F66" w:rsidRPr="00694123" w:rsidRDefault="004C2F66" w:rsidP="004C2F66">
      <w:pPr>
        <w:spacing w:after="0" w:line="240" w:lineRule="auto"/>
        <w:jc w:val="both"/>
        <w:rPr>
          <w:rFonts w:ascii="Times New Roman" w:eastAsia="Calibri" w:hAnsi="Times New Roman" w:cs="Times New Roman"/>
        </w:rPr>
      </w:pPr>
      <w:r w:rsidRPr="004C2F66">
        <w:rPr>
          <w:rFonts w:ascii="Times New Roman" w:eastAsia="Calibri" w:hAnsi="Times New Roman" w:cs="Times New Roman"/>
        </w:rPr>
        <w:t xml:space="preserve">Domanda: il cablaggio di rete deve essere previsto per ciascun partecipante o deve essere presente solo in alcuni punti degli scanni o del tavolo </w:t>
      </w:r>
      <w:proofErr w:type="gramStart"/>
      <w:r w:rsidRPr="004C2F66">
        <w:rPr>
          <w:rFonts w:ascii="Times New Roman" w:eastAsia="Calibri" w:hAnsi="Times New Roman" w:cs="Times New Roman"/>
        </w:rPr>
        <w:t>Presidenti ?</w:t>
      </w:r>
      <w:proofErr w:type="gramEnd"/>
    </w:p>
    <w:p w:rsidR="004C2F66" w:rsidRPr="00694123" w:rsidRDefault="004C2F66" w:rsidP="004C2F66">
      <w:pPr>
        <w:spacing w:after="0" w:line="240" w:lineRule="auto"/>
        <w:jc w:val="both"/>
        <w:rPr>
          <w:rFonts w:ascii="Times New Roman" w:eastAsia="Calibri" w:hAnsi="Times New Roman" w:cs="Times New Roman"/>
          <w:b/>
        </w:rPr>
      </w:pPr>
      <w:r w:rsidRPr="00694123">
        <w:rPr>
          <w:rFonts w:ascii="Times New Roman" w:eastAsia="Calibri" w:hAnsi="Times New Roman" w:cs="Times New Roman"/>
          <w:b/>
        </w:rPr>
        <w:t>Risposta 17</w:t>
      </w:r>
    </w:p>
    <w:p w:rsidR="004C2F66" w:rsidRDefault="00F83F4C" w:rsidP="004C2F66">
      <w:pPr>
        <w:spacing w:after="0" w:line="240" w:lineRule="auto"/>
        <w:jc w:val="both"/>
        <w:rPr>
          <w:rFonts w:ascii="Times New Roman" w:eastAsia="Calibri" w:hAnsi="Times New Roman" w:cs="Times New Roman"/>
        </w:rPr>
      </w:pPr>
      <w:r w:rsidRPr="00F83F4C">
        <w:rPr>
          <w:rFonts w:ascii="Times New Roman" w:eastAsia="Calibri" w:hAnsi="Times New Roman" w:cs="Times New Roman"/>
        </w:rPr>
        <w:t>Deve essere previsto un cablaggio di rete su quattro angoli esterni degli scranni.</w:t>
      </w:r>
    </w:p>
    <w:p w:rsidR="00F83F4C" w:rsidRPr="00F83F4C" w:rsidRDefault="00F83F4C" w:rsidP="004C2F66">
      <w:pPr>
        <w:spacing w:after="0" w:line="240" w:lineRule="auto"/>
        <w:jc w:val="both"/>
        <w:rPr>
          <w:rFonts w:ascii="Times New Roman" w:eastAsia="Calibri" w:hAnsi="Times New Roman" w:cs="Times New Roman"/>
        </w:rPr>
      </w:pPr>
    </w:p>
    <w:p w:rsidR="004C2F66" w:rsidRPr="004C2F66" w:rsidRDefault="004C2F66" w:rsidP="004C2F66">
      <w:pPr>
        <w:spacing w:after="0" w:line="240" w:lineRule="auto"/>
        <w:jc w:val="both"/>
        <w:rPr>
          <w:rFonts w:ascii="Times New Roman" w:eastAsia="Calibri" w:hAnsi="Times New Roman" w:cs="Times New Roman"/>
        </w:rPr>
      </w:pPr>
      <w:r w:rsidRPr="00694123">
        <w:rPr>
          <w:rFonts w:ascii="Times New Roman" w:eastAsia="Calibri" w:hAnsi="Times New Roman" w:cs="Times New Roman"/>
          <w:b/>
        </w:rPr>
        <w:t>Domanda 18</w:t>
      </w:r>
    </w:p>
    <w:p w:rsidR="004C2F66" w:rsidRPr="004C2F66" w:rsidRDefault="004C2F66" w:rsidP="004C2F66">
      <w:pPr>
        <w:spacing w:after="0" w:line="240" w:lineRule="auto"/>
        <w:rPr>
          <w:rFonts w:ascii="Times New Roman" w:eastAsia="Calibri" w:hAnsi="Times New Roman" w:cs="Times New Roman"/>
        </w:rPr>
      </w:pPr>
      <w:proofErr w:type="gramStart"/>
      <w:r w:rsidRPr="004C2F66">
        <w:rPr>
          <w:rFonts w:ascii="Times New Roman" w:eastAsia="Calibri" w:hAnsi="Times New Roman" w:cs="Times New Roman"/>
        </w:rPr>
        <w:t>Riferimento:  Paragrafo</w:t>
      </w:r>
      <w:proofErr w:type="gramEnd"/>
      <w:r w:rsidRPr="004C2F66">
        <w:rPr>
          <w:rFonts w:ascii="Times New Roman" w:eastAsia="Calibri" w:hAnsi="Times New Roman" w:cs="Times New Roman"/>
        </w:rPr>
        <w:t xml:space="preserve"> 5 del Vs. Capitolato Tecnico:</w:t>
      </w:r>
    </w:p>
    <w:p w:rsidR="004C2F66" w:rsidRPr="004C2F66" w:rsidRDefault="004C2F66" w:rsidP="004C2F66">
      <w:pPr>
        <w:spacing w:after="0" w:line="240" w:lineRule="auto"/>
        <w:rPr>
          <w:rFonts w:ascii="Times New Roman" w:eastAsia="Calibri" w:hAnsi="Times New Roman" w:cs="Times New Roman"/>
        </w:rPr>
      </w:pPr>
      <w:r w:rsidRPr="004C2F66">
        <w:rPr>
          <w:rFonts w:ascii="Times New Roman" w:eastAsia="Calibri" w:hAnsi="Times New Roman" w:cs="Times New Roman"/>
        </w:rPr>
        <w:t xml:space="preserve">Impianto elettrico: …” </w:t>
      </w:r>
      <w:proofErr w:type="spellStart"/>
      <w:r w:rsidRPr="004C2F66">
        <w:rPr>
          <w:rFonts w:ascii="Times New Roman" w:eastAsia="Calibri" w:hAnsi="Times New Roman" w:cs="Times New Roman"/>
        </w:rPr>
        <w:t>Rack</w:t>
      </w:r>
      <w:proofErr w:type="spellEnd"/>
      <w:r w:rsidRPr="004C2F66">
        <w:rPr>
          <w:rFonts w:ascii="Times New Roman" w:eastAsia="Calibri" w:hAnsi="Times New Roman" w:cs="Times New Roman"/>
        </w:rPr>
        <w:t xml:space="preserve"> 19 e </w:t>
      </w:r>
      <w:proofErr w:type="spellStart"/>
      <w:r w:rsidRPr="004C2F66">
        <w:rPr>
          <w:rFonts w:ascii="Times New Roman" w:eastAsia="Calibri" w:hAnsi="Times New Roman" w:cs="Times New Roman"/>
        </w:rPr>
        <w:t>switch</w:t>
      </w:r>
      <w:proofErr w:type="spellEnd"/>
      <w:r w:rsidRPr="004C2F66">
        <w:rPr>
          <w:rFonts w:ascii="Times New Roman" w:eastAsia="Calibri" w:hAnsi="Times New Roman" w:cs="Times New Roman"/>
        </w:rPr>
        <w:t xml:space="preserve"> di rete”</w:t>
      </w:r>
    </w:p>
    <w:p w:rsidR="004C2F66" w:rsidRPr="00694123" w:rsidRDefault="004C2F66" w:rsidP="004C2F66">
      <w:pPr>
        <w:spacing w:after="0" w:line="240" w:lineRule="auto"/>
        <w:jc w:val="both"/>
        <w:rPr>
          <w:rFonts w:ascii="Times New Roman" w:eastAsia="Calibri" w:hAnsi="Times New Roman" w:cs="Times New Roman"/>
        </w:rPr>
      </w:pPr>
      <w:r w:rsidRPr="004C2F66">
        <w:rPr>
          <w:rFonts w:ascii="Times New Roman" w:eastAsia="Calibri" w:hAnsi="Times New Roman" w:cs="Times New Roman"/>
        </w:rPr>
        <w:t xml:space="preserve">Domanda: prego confermare se il </w:t>
      </w:r>
      <w:proofErr w:type="spellStart"/>
      <w:r w:rsidRPr="004C2F66">
        <w:rPr>
          <w:rFonts w:ascii="Times New Roman" w:eastAsia="Calibri" w:hAnsi="Times New Roman" w:cs="Times New Roman"/>
        </w:rPr>
        <w:t>rack</w:t>
      </w:r>
      <w:proofErr w:type="spellEnd"/>
      <w:r w:rsidRPr="004C2F66">
        <w:rPr>
          <w:rFonts w:ascii="Times New Roman" w:eastAsia="Calibri" w:hAnsi="Times New Roman" w:cs="Times New Roman"/>
        </w:rPr>
        <w:t xml:space="preserve"> 19” e </w:t>
      </w:r>
      <w:proofErr w:type="spellStart"/>
      <w:r w:rsidRPr="004C2F66">
        <w:rPr>
          <w:rFonts w:ascii="Times New Roman" w:eastAsia="Calibri" w:hAnsi="Times New Roman" w:cs="Times New Roman"/>
        </w:rPr>
        <w:t>switch</w:t>
      </w:r>
      <w:proofErr w:type="spellEnd"/>
      <w:r w:rsidRPr="004C2F66">
        <w:rPr>
          <w:rFonts w:ascii="Times New Roman" w:eastAsia="Calibri" w:hAnsi="Times New Roman" w:cs="Times New Roman"/>
        </w:rPr>
        <w:t xml:space="preserve"> di rete LAN sono oggetto di fornitura o verranno utilizzati quelli già presenti.</w:t>
      </w:r>
    </w:p>
    <w:p w:rsidR="004C2F66" w:rsidRPr="00694123" w:rsidRDefault="004C2F66" w:rsidP="004C2F66">
      <w:pPr>
        <w:spacing w:after="0" w:line="240" w:lineRule="auto"/>
        <w:rPr>
          <w:rFonts w:ascii="Times New Roman" w:eastAsia="Calibri" w:hAnsi="Times New Roman" w:cs="Times New Roman"/>
          <w:b/>
        </w:rPr>
      </w:pPr>
      <w:r w:rsidRPr="00694123">
        <w:rPr>
          <w:rFonts w:ascii="Times New Roman" w:eastAsia="Calibri" w:hAnsi="Times New Roman" w:cs="Times New Roman"/>
          <w:b/>
        </w:rPr>
        <w:t>Risposta 18</w:t>
      </w:r>
    </w:p>
    <w:p w:rsidR="00F83F4C" w:rsidRPr="0002261D" w:rsidRDefault="00F83F4C" w:rsidP="00F83F4C">
      <w:pPr>
        <w:pStyle w:val="gmail-m-1413106383888520267msolistparagraph"/>
        <w:spacing w:before="0" w:beforeAutospacing="0" w:after="0" w:afterAutospacing="0"/>
        <w:jc w:val="both"/>
        <w:rPr>
          <w:sz w:val="22"/>
          <w:szCs w:val="22"/>
        </w:rPr>
      </w:pPr>
      <w:r w:rsidRPr="0002261D">
        <w:rPr>
          <w:sz w:val="22"/>
          <w:szCs w:val="22"/>
        </w:rPr>
        <w:t xml:space="preserve">Deve essere fornito un armadio </w:t>
      </w:r>
      <w:proofErr w:type="spellStart"/>
      <w:r w:rsidR="0002261D" w:rsidRPr="0002261D">
        <w:rPr>
          <w:sz w:val="22"/>
          <w:szCs w:val="22"/>
        </w:rPr>
        <w:t>rack</w:t>
      </w:r>
      <w:proofErr w:type="spellEnd"/>
      <w:r w:rsidR="0002261D" w:rsidRPr="0002261D">
        <w:rPr>
          <w:sz w:val="22"/>
          <w:szCs w:val="22"/>
        </w:rPr>
        <w:t xml:space="preserve"> 19" di unità sufficienti a contenere le apparecchiature oggetto di fornitura e il patch panel (permutatore) per le prese ethernet.</w:t>
      </w:r>
    </w:p>
    <w:p w:rsidR="004C2F66" w:rsidRPr="0002261D" w:rsidRDefault="004C2F66" w:rsidP="004C2F66">
      <w:pPr>
        <w:spacing w:after="0" w:line="240" w:lineRule="auto"/>
        <w:rPr>
          <w:rFonts w:ascii="Times New Roman" w:eastAsia="Calibri" w:hAnsi="Times New Roman" w:cs="Times New Roman"/>
        </w:rPr>
      </w:pPr>
    </w:p>
    <w:p w:rsidR="004C2F66" w:rsidRPr="004C2F66" w:rsidRDefault="004C2F66" w:rsidP="004C2F66">
      <w:pPr>
        <w:spacing w:after="0" w:line="240" w:lineRule="auto"/>
        <w:rPr>
          <w:rFonts w:ascii="Times New Roman" w:eastAsia="Calibri" w:hAnsi="Times New Roman" w:cs="Times New Roman"/>
          <w:b/>
        </w:rPr>
      </w:pPr>
      <w:r w:rsidRPr="00694123">
        <w:rPr>
          <w:rFonts w:ascii="Times New Roman" w:eastAsia="Calibri" w:hAnsi="Times New Roman" w:cs="Times New Roman"/>
          <w:b/>
        </w:rPr>
        <w:t>Domanda 19</w:t>
      </w:r>
    </w:p>
    <w:p w:rsidR="004C2F66" w:rsidRPr="004C2F66" w:rsidRDefault="004C2F66" w:rsidP="004C2F66">
      <w:pPr>
        <w:spacing w:after="0" w:line="240" w:lineRule="auto"/>
        <w:rPr>
          <w:rFonts w:ascii="Times New Roman" w:eastAsia="Calibri" w:hAnsi="Times New Roman" w:cs="Times New Roman"/>
        </w:rPr>
      </w:pPr>
      <w:proofErr w:type="gramStart"/>
      <w:r w:rsidRPr="004C2F66">
        <w:rPr>
          <w:rFonts w:ascii="Times New Roman" w:eastAsia="Calibri" w:hAnsi="Times New Roman" w:cs="Times New Roman"/>
        </w:rPr>
        <w:t>Riferimento:  Allegato</w:t>
      </w:r>
      <w:proofErr w:type="gramEnd"/>
      <w:r w:rsidRPr="004C2F66">
        <w:rPr>
          <w:rFonts w:ascii="Times New Roman" w:eastAsia="Calibri" w:hAnsi="Times New Roman" w:cs="Times New Roman"/>
        </w:rPr>
        <w:t xml:space="preserve"> A al Vs. Capitolato Tecnico, Microfoni per postazioni e ospiti: </w:t>
      </w:r>
    </w:p>
    <w:p w:rsidR="004C2F66" w:rsidRPr="00694123" w:rsidRDefault="004C2F66" w:rsidP="004C2F66">
      <w:pPr>
        <w:spacing w:after="0" w:line="240" w:lineRule="auto"/>
        <w:jc w:val="both"/>
        <w:rPr>
          <w:rFonts w:ascii="Times New Roman" w:eastAsia="Calibri" w:hAnsi="Times New Roman" w:cs="Times New Roman"/>
        </w:rPr>
      </w:pPr>
      <w:r w:rsidRPr="004C2F66">
        <w:rPr>
          <w:rFonts w:ascii="Times New Roman" w:eastAsia="Calibri" w:hAnsi="Times New Roman" w:cs="Times New Roman"/>
        </w:rPr>
        <w:t>Domanda: nell’allegato viene indicato connettore XLR per il microfono a collo d’oca, prego confermare se possono essere presi in considerazione connettori mini-</w:t>
      </w:r>
      <w:proofErr w:type="gramStart"/>
      <w:r w:rsidRPr="004C2F66">
        <w:rPr>
          <w:rFonts w:ascii="Times New Roman" w:eastAsia="Calibri" w:hAnsi="Times New Roman" w:cs="Times New Roman"/>
        </w:rPr>
        <w:t>XLR  o</w:t>
      </w:r>
      <w:proofErr w:type="gramEnd"/>
      <w:r w:rsidRPr="004C2F66">
        <w:rPr>
          <w:rFonts w:ascii="Times New Roman" w:eastAsia="Calibri" w:hAnsi="Times New Roman" w:cs="Times New Roman"/>
        </w:rPr>
        <w:t xml:space="preserve"> microfoni fissi, quindi non removibili, sulle basi.</w:t>
      </w:r>
    </w:p>
    <w:p w:rsidR="003030C8" w:rsidRPr="00694123" w:rsidRDefault="003030C8" w:rsidP="004C2F66">
      <w:pPr>
        <w:spacing w:after="0" w:line="240" w:lineRule="auto"/>
        <w:jc w:val="both"/>
        <w:rPr>
          <w:rFonts w:ascii="Times New Roman" w:eastAsia="Calibri" w:hAnsi="Times New Roman" w:cs="Times New Roman"/>
          <w:b/>
        </w:rPr>
      </w:pPr>
      <w:r w:rsidRPr="00694123">
        <w:rPr>
          <w:rFonts w:ascii="Times New Roman" w:eastAsia="Calibri" w:hAnsi="Times New Roman" w:cs="Times New Roman"/>
          <w:b/>
        </w:rPr>
        <w:t>Risposta 19</w:t>
      </w:r>
    </w:p>
    <w:p w:rsidR="003030C8" w:rsidRPr="0002261D" w:rsidRDefault="00D95020" w:rsidP="004C2F66">
      <w:pPr>
        <w:spacing w:after="0" w:line="240" w:lineRule="auto"/>
        <w:jc w:val="both"/>
        <w:rPr>
          <w:rFonts w:ascii="Times New Roman" w:hAnsi="Times New Roman" w:cs="Times New Roman"/>
        </w:rPr>
      </w:pPr>
      <w:r w:rsidRPr="0002261D">
        <w:rPr>
          <w:rFonts w:ascii="Times New Roman" w:hAnsi="Times New Roman" w:cs="Times New Roman"/>
        </w:rPr>
        <w:t xml:space="preserve">Possono essere considerati anche </w:t>
      </w:r>
      <w:r w:rsidR="000933DB" w:rsidRPr="0002261D">
        <w:rPr>
          <w:rFonts w:ascii="Times New Roman" w:hAnsi="Times New Roman" w:cs="Times New Roman"/>
        </w:rPr>
        <w:t>connettori diversi</w:t>
      </w:r>
      <w:r w:rsidR="00F83F4C" w:rsidRPr="0002261D">
        <w:rPr>
          <w:rFonts w:ascii="Times New Roman" w:hAnsi="Times New Roman" w:cs="Times New Roman"/>
        </w:rPr>
        <w:t xml:space="preserve">; </w:t>
      </w:r>
      <w:r w:rsidR="0002261D" w:rsidRPr="0002261D">
        <w:rPr>
          <w:rFonts w:ascii="Times New Roman" w:hAnsi="Times New Roman" w:cs="Times New Roman"/>
        </w:rPr>
        <w:t>i microfoni devono invece avere la possibilità di essere rimovibili</w:t>
      </w:r>
      <w:r w:rsidR="0002261D">
        <w:rPr>
          <w:rFonts w:ascii="Times New Roman" w:hAnsi="Times New Roman" w:cs="Times New Roman"/>
        </w:rPr>
        <w:t>.</w:t>
      </w:r>
    </w:p>
    <w:p w:rsidR="00F83F4C" w:rsidRPr="00694123" w:rsidRDefault="00F83F4C" w:rsidP="004C2F66">
      <w:pPr>
        <w:spacing w:after="0" w:line="240" w:lineRule="auto"/>
        <w:jc w:val="both"/>
        <w:rPr>
          <w:rFonts w:ascii="Times New Roman" w:eastAsia="Calibri" w:hAnsi="Times New Roman" w:cs="Times New Roman"/>
          <w:b/>
        </w:rPr>
      </w:pPr>
    </w:p>
    <w:p w:rsidR="003030C8" w:rsidRPr="004C2F66" w:rsidRDefault="003030C8" w:rsidP="004C2F66">
      <w:pPr>
        <w:spacing w:after="0" w:line="240" w:lineRule="auto"/>
        <w:jc w:val="both"/>
        <w:rPr>
          <w:rFonts w:ascii="Times New Roman" w:eastAsia="Calibri" w:hAnsi="Times New Roman" w:cs="Times New Roman"/>
          <w:b/>
        </w:rPr>
      </w:pPr>
      <w:r w:rsidRPr="00694123">
        <w:rPr>
          <w:rFonts w:ascii="Times New Roman" w:eastAsia="Calibri" w:hAnsi="Times New Roman" w:cs="Times New Roman"/>
          <w:b/>
        </w:rPr>
        <w:t>Domanda 20</w:t>
      </w:r>
    </w:p>
    <w:p w:rsidR="004C2F66" w:rsidRPr="004C2F66" w:rsidRDefault="004C2F66" w:rsidP="003030C8">
      <w:pPr>
        <w:spacing w:after="0" w:line="240" w:lineRule="auto"/>
        <w:jc w:val="both"/>
        <w:rPr>
          <w:rFonts w:ascii="Times New Roman" w:eastAsia="Calibri" w:hAnsi="Times New Roman" w:cs="Times New Roman"/>
        </w:rPr>
      </w:pPr>
      <w:proofErr w:type="gramStart"/>
      <w:r w:rsidRPr="004C2F66">
        <w:rPr>
          <w:rFonts w:ascii="Times New Roman" w:eastAsia="Calibri" w:hAnsi="Times New Roman" w:cs="Times New Roman"/>
        </w:rPr>
        <w:t>Riferimento:  Allegato</w:t>
      </w:r>
      <w:proofErr w:type="gramEnd"/>
      <w:r w:rsidRPr="004C2F66">
        <w:rPr>
          <w:rFonts w:ascii="Times New Roman" w:eastAsia="Calibri" w:hAnsi="Times New Roman" w:cs="Times New Roman"/>
        </w:rPr>
        <w:t xml:space="preserve"> A al Vs. Capitolato Tecnico – Postazioni di Presidenza “lo schermo LCD TFT 10” o superiore di tipo </w:t>
      </w:r>
      <w:proofErr w:type="spellStart"/>
      <w:r w:rsidRPr="004C2F66">
        <w:rPr>
          <w:rFonts w:ascii="Times New Roman" w:eastAsia="Calibri" w:hAnsi="Times New Roman" w:cs="Times New Roman"/>
        </w:rPr>
        <w:t>touch</w:t>
      </w:r>
      <w:proofErr w:type="spellEnd"/>
      <w:r w:rsidRPr="004C2F66">
        <w:rPr>
          <w:rFonts w:ascii="Times New Roman" w:eastAsia="Calibri" w:hAnsi="Times New Roman" w:cs="Times New Roman"/>
        </w:rPr>
        <w:t xml:space="preserve"> screen”</w:t>
      </w:r>
    </w:p>
    <w:p w:rsidR="004C2F66" w:rsidRPr="00694123" w:rsidRDefault="004C2F66" w:rsidP="003030C8">
      <w:pPr>
        <w:spacing w:after="0" w:line="240" w:lineRule="auto"/>
        <w:jc w:val="both"/>
        <w:rPr>
          <w:rFonts w:ascii="Times New Roman" w:eastAsia="Calibri" w:hAnsi="Times New Roman" w:cs="Times New Roman"/>
        </w:rPr>
      </w:pPr>
      <w:r w:rsidRPr="004C2F66">
        <w:rPr>
          <w:rFonts w:ascii="Times New Roman" w:eastAsia="Calibri" w:hAnsi="Times New Roman" w:cs="Times New Roman"/>
        </w:rPr>
        <w:t xml:space="preserve">Domanda: vorremmo chiedere se è possibile proporre, al posto dello schermo LCD, un laptop Windows </w:t>
      </w:r>
      <w:proofErr w:type="spellStart"/>
      <w:r w:rsidRPr="004C2F66">
        <w:rPr>
          <w:rFonts w:ascii="Times New Roman" w:eastAsia="Calibri" w:hAnsi="Times New Roman" w:cs="Times New Roman"/>
        </w:rPr>
        <w:t>based</w:t>
      </w:r>
      <w:proofErr w:type="spellEnd"/>
      <w:r w:rsidRPr="004C2F66">
        <w:rPr>
          <w:rFonts w:ascii="Times New Roman" w:eastAsia="Calibri" w:hAnsi="Times New Roman" w:cs="Times New Roman"/>
        </w:rPr>
        <w:t xml:space="preserve"> che permette maggiore versatilità e velocità computazionale.</w:t>
      </w:r>
    </w:p>
    <w:p w:rsidR="00694123" w:rsidRDefault="00694123" w:rsidP="003030C8">
      <w:pPr>
        <w:spacing w:after="0" w:line="240" w:lineRule="auto"/>
        <w:jc w:val="both"/>
        <w:rPr>
          <w:rFonts w:ascii="Times New Roman" w:eastAsia="Calibri" w:hAnsi="Times New Roman" w:cs="Times New Roman"/>
          <w:b/>
        </w:rPr>
      </w:pPr>
      <w:r w:rsidRPr="00694123">
        <w:rPr>
          <w:rFonts w:ascii="Times New Roman" w:eastAsia="Calibri" w:hAnsi="Times New Roman" w:cs="Times New Roman"/>
          <w:b/>
        </w:rPr>
        <w:lastRenderedPageBreak/>
        <w:t>Risposta 20</w:t>
      </w:r>
    </w:p>
    <w:p w:rsidR="00F83F4C" w:rsidRPr="00D95020" w:rsidRDefault="00F83F4C" w:rsidP="003030C8">
      <w:pPr>
        <w:spacing w:after="0" w:line="240" w:lineRule="auto"/>
        <w:jc w:val="both"/>
        <w:rPr>
          <w:rFonts w:ascii="Times New Roman" w:eastAsia="Calibri" w:hAnsi="Times New Roman" w:cs="Times New Roman"/>
        </w:rPr>
      </w:pPr>
      <w:r w:rsidRPr="00D95020">
        <w:rPr>
          <w:rFonts w:ascii="Times New Roman" w:eastAsia="Calibri" w:hAnsi="Times New Roman" w:cs="Times New Roman"/>
        </w:rPr>
        <w:t>Sarebbe preferibile lo schermo LCD TFT 10</w:t>
      </w:r>
      <w:r w:rsidR="0002261D">
        <w:rPr>
          <w:rFonts w:ascii="Times New Roman" w:eastAsia="Calibri" w:hAnsi="Times New Roman" w:cs="Times New Roman"/>
        </w:rPr>
        <w:t>.</w:t>
      </w:r>
    </w:p>
    <w:p w:rsidR="00694123" w:rsidRPr="00694123" w:rsidRDefault="00694123" w:rsidP="003030C8">
      <w:pPr>
        <w:spacing w:after="0" w:line="240" w:lineRule="auto"/>
        <w:jc w:val="both"/>
        <w:rPr>
          <w:rFonts w:ascii="Times New Roman" w:eastAsia="Calibri" w:hAnsi="Times New Roman" w:cs="Times New Roman"/>
          <w:b/>
        </w:rPr>
      </w:pPr>
    </w:p>
    <w:p w:rsidR="00694123" w:rsidRPr="004C2F66" w:rsidRDefault="00694123" w:rsidP="003030C8">
      <w:pPr>
        <w:spacing w:after="0" w:line="240" w:lineRule="auto"/>
        <w:jc w:val="both"/>
        <w:rPr>
          <w:rFonts w:ascii="Times New Roman" w:eastAsia="Calibri" w:hAnsi="Times New Roman" w:cs="Times New Roman"/>
          <w:b/>
        </w:rPr>
      </w:pPr>
      <w:r w:rsidRPr="00694123">
        <w:rPr>
          <w:rFonts w:ascii="Times New Roman" w:eastAsia="Calibri" w:hAnsi="Times New Roman" w:cs="Times New Roman"/>
          <w:b/>
        </w:rPr>
        <w:t>Domanda 21</w:t>
      </w:r>
    </w:p>
    <w:p w:rsidR="004C2F66" w:rsidRPr="004C2F66" w:rsidRDefault="00694123" w:rsidP="00694123">
      <w:pPr>
        <w:spacing w:after="0" w:line="240" w:lineRule="auto"/>
        <w:jc w:val="both"/>
        <w:rPr>
          <w:rFonts w:ascii="Times New Roman" w:eastAsia="Calibri" w:hAnsi="Times New Roman" w:cs="Times New Roman"/>
        </w:rPr>
      </w:pPr>
      <w:proofErr w:type="gramStart"/>
      <w:r w:rsidRPr="00694123">
        <w:rPr>
          <w:rFonts w:ascii="Times New Roman" w:eastAsia="Calibri" w:hAnsi="Times New Roman" w:cs="Times New Roman"/>
        </w:rPr>
        <w:t>R</w:t>
      </w:r>
      <w:r w:rsidR="004C2F66" w:rsidRPr="004C2F66">
        <w:rPr>
          <w:rFonts w:ascii="Times New Roman" w:eastAsia="Calibri" w:hAnsi="Times New Roman" w:cs="Times New Roman"/>
        </w:rPr>
        <w:t>iferimento:  Allegato</w:t>
      </w:r>
      <w:proofErr w:type="gramEnd"/>
      <w:r w:rsidR="004C2F66" w:rsidRPr="004C2F66">
        <w:rPr>
          <w:rFonts w:ascii="Times New Roman" w:eastAsia="Calibri" w:hAnsi="Times New Roman" w:cs="Times New Roman"/>
        </w:rPr>
        <w:t xml:space="preserve"> A al Vs. Capitolato Tecnico – “Splitter di segnale audio digitale”</w:t>
      </w:r>
    </w:p>
    <w:p w:rsidR="004C2F66" w:rsidRPr="00694123" w:rsidRDefault="004C2F66" w:rsidP="00694123">
      <w:pPr>
        <w:spacing w:after="0" w:line="240" w:lineRule="auto"/>
        <w:jc w:val="both"/>
        <w:rPr>
          <w:rFonts w:ascii="Times New Roman" w:eastAsia="Calibri" w:hAnsi="Times New Roman" w:cs="Times New Roman"/>
        </w:rPr>
      </w:pPr>
      <w:r w:rsidRPr="004C2F66">
        <w:rPr>
          <w:rFonts w:ascii="Times New Roman" w:eastAsia="Calibri" w:hAnsi="Times New Roman" w:cs="Times New Roman"/>
        </w:rPr>
        <w:t xml:space="preserve">Domanda: tale splitter deve essere 1:1 o necessitano più ingressi ed </w:t>
      </w:r>
      <w:proofErr w:type="gramStart"/>
      <w:r w:rsidRPr="004C2F66">
        <w:rPr>
          <w:rFonts w:ascii="Times New Roman" w:eastAsia="Calibri" w:hAnsi="Times New Roman" w:cs="Times New Roman"/>
        </w:rPr>
        <w:t>uscite ?</w:t>
      </w:r>
      <w:proofErr w:type="gramEnd"/>
    </w:p>
    <w:p w:rsidR="00694123" w:rsidRDefault="00694123" w:rsidP="00694123">
      <w:pPr>
        <w:spacing w:after="0" w:line="240" w:lineRule="auto"/>
        <w:jc w:val="both"/>
        <w:rPr>
          <w:rFonts w:ascii="Times New Roman" w:eastAsia="Calibri" w:hAnsi="Times New Roman" w:cs="Times New Roman"/>
          <w:b/>
        </w:rPr>
      </w:pPr>
      <w:r w:rsidRPr="00694123">
        <w:rPr>
          <w:rFonts w:ascii="Times New Roman" w:eastAsia="Calibri" w:hAnsi="Times New Roman" w:cs="Times New Roman"/>
          <w:b/>
        </w:rPr>
        <w:t>Risposta 21</w:t>
      </w:r>
    </w:p>
    <w:p w:rsidR="00F83F4C" w:rsidRPr="00D95020" w:rsidRDefault="00F83F4C" w:rsidP="00694123">
      <w:pPr>
        <w:spacing w:after="0" w:line="240" w:lineRule="auto"/>
        <w:jc w:val="both"/>
        <w:rPr>
          <w:rFonts w:ascii="Times New Roman" w:eastAsia="Calibri" w:hAnsi="Times New Roman" w:cs="Times New Roman"/>
        </w:rPr>
      </w:pPr>
      <w:r w:rsidRPr="00D95020">
        <w:rPr>
          <w:rFonts w:ascii="Times New Roman" w:eastAsia="Calibri" w:hAnsi="Times New Roman" w:cs="Times New Roman"/>
        </w:rPr>
        <w:t>Necessita di più ingressi ed uscite.</w:t>
      </w:r>
    </w:p>
    <w:p w:rsidR="00E06300" w:rsidRPr="00694123" w:rsidRDefault="00E06300" w:rsidP="00694123">
      <w:pPr>
        <w:rPr>
          <w:rFonts w:ascii="Times New Roman" w:hAnsi="Times New Roman" w:cs="Times New Roman"/>
          <w:b/>
        </w:rPr>
      </w:pPr>
    </w:p>
    <w:sectPr w:rsidR="00E06300" w:rsidRPr="0069412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EC618A"/>
    <w:multiLevelType w:val="hybridMultilevel"/>
    <w:tmpl w:val="66A0A66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F52"/>
    <w:rsid w:val="0002261D"/>
    <w:rsid w:val="000933DB"/>
    <w:rsid w:val="000F5A57"/>
    <w:rsid w:val="00232422"/>
    <w:rsid w:val="003030C8"/>
    <w:rsid w:val="003C7F66"/>
    <w:rsid w:val="00443E3C"/>
    <w:rsid w:val="004C2F66"/>
    <w:rsid w:val="00694123"/>
    <w:rsid w:val="006C1EB1"/>
    <w:rsid w:val="00721CE8"/>
    <w:rsid w:val="00735CC5"/>
    <w:rsid w:val="00975F52"/>
    <w:rsid w:val="00AD67EA"/>
    <w:rsid w:val="00B54702"/>
    <w:rsid w:val="00D95020"/>
    <w:rsid w:val="00E06300"/>
    <w:rsid w:val="00E738DC"/>
    <w:rsid w:val="00E920D9"/>
    <w:rsid w:val="00F83F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AB643B-5C42-4711-98C5-15C720E28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gmail-msonormal">
    <w:name w:val="gmail-msonormal"/>
    <w:basedOn w:val="Normale"/>
    <w:rsid w:val="006C1EB1"/>
    <w:pPr>
      <w:spacing w:before="100" w:beforeAutospacing="1" w:after="100" w:afterAutospacing="1" w:line="240" w:lineRule="auto"/>
    </w:pPr>
    <w:rPr>
      <w:rFonts w:ascii="Times New Roman" w:eastAsia="Calibri" w:hAnsi="Times New Roman" w:cs="Times New Roman"/>
      <w:sz w:val="24"/>
      <w:szCs w:val="24"/>
      <w:lang w:eastAsia="it-IT"/>
    </w:rPr>
  </w:style>
  <w:style w:type="paragraph" w:customStyle="1" w:styleId="gmail-m-1413106383888520267msolistparagraph">
    <w:name w:val="gmail-m_-1413106383888520267msolistparagraph"/>
    <w:basedOn w:val="Normale"/>
    <w:rsid w:val="00F83F4C"/>
    <w:pPr>
      <w:spacing w:before="100" w:beforeAutospacing="1" w:after="100" w:afterAutospacing="1" w:line="240" w:lineRule="auto"/>
    </w:pPr>
    <w:rPr>
      <w:rFonts w:ascii="Times New Roman" w:eastAsia="Calibri"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748626">
      <w:bodyDiv w:val="1"/>
      <w:marLeft w:val="0"/>
      <w:marRight w:val="0"/>
      <w:marTop w:val="0"/>
      <w:marBottom w:val="0"/>
      <w:divBdr>
        <w:top w:val="none" w:sz="0" w:space="0" w:color="auto"/>
        <w:left w:val="none" w:sz="0" w:space="0" w:color="auto"/>
        <w:bottom w:val="none" w:sz="0" w:space="0" w:color="auto"/>
        <w:right w:val="none" w:sz="0" w:space="0" w:color="auto"/>
      </w:divBdr>
    </w:div>
    <w:div w:id="233123987">
      <w:bodyDiv w:val="1"/>
      <w:marLeft w:val="0"/>
      <w:marRight w:val="0"/>
      <w:marTop w:val="0"/>
      <w:marBottom w:val="0"/>
      <w:divBdr>
        <w:top w:val="none" w:sz="0" w:space="0" w:color="auto"/>
        <w:left w:val="none" w:sz="0" w:space="0" w:color="auto"/>
        <w:bottom w:val="none" w:sz="0" w:space="0" w:color="auto"/>
        <w:right w:val="none" w:sz="0" w:space="0" w:color="auto"/>
      </w:divBdr>
    </w:div>
    <w:div w:id="233899914">
      <w:bodyDiv w:val="1"/>
      <w:marLeft w:val="0"/>
      <w:marRight w:val="0"/>
      <w:marTop w:val="0"/>
      <w:marBottom w:val="0"/>
      <w:divBdr>
        <w:top w:val="none" w:sz="0" w:space="0" w:color="auto"/>
        <w:left w:val="none" w:sz="0" w:space="0" w:color="auto"/>
        <w:bottom w:val="none" w:sz="0" w:space="0" w:color="auto"/>
        <w:right w:val="none" w:sz="0" w:space="0" w:color="auto"/>
      </w:divBdr>
    </w:div>
    <w:div w:id="518853402">
      <w:bodyDiv w:val="1"/>
      <w:marLeft w:val="0"/>
      <w:marRight w:val="0"/>
      <w:marTop w:val="0"/>
      <w:marBottom w:val="0"/>
      <w:divBdr>
        <w:top w:val="none" w:sz="0" w:space="0" w:color="auto"/>
        <w:left w:val="none" w:sz="0" w:space="0" w:color="auto"/>
        <w:bottom w:val="none" w:sz="0" w:space="0" w:color="auto"/>
        <w:right w:val="none" w:sz="0" w:space="0" w:color="auto"/>
      </w:divBdr>
    </w:div>
    <w:div w:id="672076488">
      <w:bodyDiv w:val="1"/>
      <w:marLeft w:val="0"/>
      <w:marRight w:val="0"/>
      <w:marTop w:val="0"/>
      <w:marBottom w:val="0"/>
      <w:divBdr>
        <w:top w:val="none" w:sz="0" w:space="0" w:color="auto"/>
        <w:left w:val="none" w:sz="0" w:space="0" w:color="auto"/>
        <w:bottom w:val="none" w:sz="0" w:space="0" w:color="auto"/>
        <w:right w:val="none" w:sz="0" w:space="0" w:color="auto"/>
      </w:divBdr>
    </w:div>
    <w:div w:id="848060943">
      <w:bodyDiv w:val="1"/>
      <w:marLeft w:val="0"/>
      <w:marRight w:val="0"/>
      <w:marTop w:val="0"/>
      <w:marBottom w:val="0"/>
      <w:divBdr>
        <w:top w:val="none" w:sz="0" w:space="0" w:color="auto"/>
        <w:left w:val="none" w:sz="0" w:space="0" w:color="auto"/>
        <w:bottom w:val="none" w:sz="0" w:space="0" w:color="auto"/>
        <w:right w:val="none" w:sz="0" w:space="0" w:color="auto"/>
      </w:divBdr>
    </w:div>
    <w:div w:id="907420447">
      <w:bodyDiv w:val="1"/>
      <w:marLeft w:val="0"/>
      <w:marRight w:val="0"/>
      <w:marTop w:val="0"/>
      <w:marBottom w:val="0"/>
      <w:divBdr>
        <w:top w:val="none" w:sz="0" w:space="0" w:color="auto"/>
        <w:left w:val="none" w:sz="0" w:space="0" w:color="auto"/>
        <w:bottom w:val="none" w:sz="0" w:space="0" w:color="auto"/>
        <w:right w:val="none" w:sz="0" w:space="0" w:color="auto"/>
      </w:divBdr>
    </w:div>
    <w:div w:id="1033964160">
      <w:bodyDiv w:val="1"/>
      <w:marLeft w:val="0"/>
      <w:marRight w:val="0"/>
      <w:marTop w:val="0"/>
      <w:marBottom w:val="0"/>
      <w:divBdr>
        <w:top w:val="none" w:sz="0" w:space="0" w:color="auto"/>
        <w:left w:val="none" w:sz="0" w:space="0" w:color="auto"/>
        <w:bottom w:val="none" w:sz="0" w:space="0" w:color="auto"/>
        <w:right w:val="none" w:sz="0" w:space="0" w:color="auto"/>
      </w:divBdr>
    </w:div>
    <w:div w:id="1094741814">
      <w:bodyDiv w:val="1"/>
      <w:marLeft w:val="0"/>
      <w:marRight w:val="0"/>
      <w:marTop w:val="0"/>
      <w:marBottom w:val="0"/>
      <w:divBdr>
        <w:top w:val="none" w:sz="0" w:space="0" w:color="auto"/>
        <w:left w:val="none" w:sz="0" w:space="0" w:color="auto"/>
        <w:bottom w:val="none" w:sz="0" w:space="0" w:color="auto"/>
        <w:right w:val="none" w:sz="0" w:space="0" w:color="auto"/>
      </w:divBdr>
    </w:div>
    <w:div w:id="1281885921">
      <w:bodyDiv w:val="1"/>
      <w:marLeft w:val="0"/>
      <w:marRight w:val="0"/>
      <w:marTop w:val="0"/>
      <w:marBottom w:val="0"/>
      <w:divBdr>
        <w:top w:val="none" w:sz="0" w:space="0" w:color="auto"/>
        <w:left w:val="none" w:sz="0" w:space="0" w:color="auto"/>
        <w:bottom w:val="none" w:sz="0" w:space="0" w:color="auto"/>
        <w:right w:val="none" w:sz="0" w:space="0" w:color="auto"/>
      </w:divBdr>
    </w:div>
    <w:div w:id="1585600697">
      <w:bodyDiv w:val="1"/>
      <w:marLeft w:val="0"/>
      <w:marRight w:val="0"/>
      <w:marTop w:val="0"/>
      <w:marBottom w:val="0"/>
      <w:divBdr>
        <w:top w:val="none" w:sz="0" w:space="0" w:color="auto"/>
        <w:left w:val="none" w:sz="0" w:space="0" w:color="auto"/>
        <w:bottom w:val="none" w:sz="0" w:space="0" w:color="auto"/>
        <w:right w:val="none" w:sz="0" w:space="0" w:color="auto"/>
      </w:divBdr>
    </w:div>
    <w:div w:id="1744333327">
      <w:bodyDiv w:val="1"/>
      <w:marLeft w:val="0"/>
      <w:marRight w:val="0"/>
      <w:marTop w:val="0"/>
      <w:marBottom w:val="0"/>
      <w:divBdr>
        <w:top w:val="none" w:sz="0" w:space="0" w:color="auto"/>
        <w:left w:val="none" w:sz="0" w:space="0" w:color="auto"/>
        <w:bottom w:val="none" w:sz="0" w:space="0" w:color="auto"/>
        <w:right w:val="none" w:sz="0" w:space="0" w:color="auto"/>
      </w:divBdr>
    </w:div>
    <w:div w:id="1815829060">
      <w:bodyDiv w:val="1"/>
      <w:marLeft w:val="0"/>
      <w:marRight w:val="0"/>
      <w:marTop w:val="0"/>
      <w:marBottom w:val="0"/>
      <w:divBdr>
        <w:top w:val="none" w:sz="0" w:space="0" w:color="auto"/>
        <w:left w:val="none" w:sz="0" w:space="0" w:color="auto"/>
        <w:bottom w:val="none" w:sz="0" w:space="0" w:color="auto"/>
        <w:right w:val="none" w:sz="0" w:space="0" w:color="auto"/>
      </w:divBdr>
    </w:div>
    <w:div w:id="1819687646">
      <w:bodyDiv w:val="1"/>
      <w:marLeft w:val="0"/>
      <w:marRight w:val="0"/>
      <w:marTop w:val="0"/>
      <w:marBottom w:val="0"/>
      <w:divBdr>
        <w:top w:val="none" w:sz="0" w:space="0" w:color="auto"/>
        <w:left w:val="none" w:sz="0" w:space="0" w:color="auto"/>
        <w:bottom w:val="none" w:sz="0" w:space="0" w:color="auto"/>
        <w:right w:val="none" w:sz="0" w:space="0" w:color="auto"/>
      </w:divBdr>
    </w:div>
    <w:div w:id="204440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1400</Words>
  <Characters>7983</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COSTANZO Pasqualina</dc:creator>
  <cp:lastModifiedBy>COSTANZO Pasqualina</cp:lastModifiedBy>
  <cp:revision>3</cp:revision>
  <dcterms:created xsi:type="dcterms:W3CDTF">2017-12-07T14:01:00Z</dcterms:created>
  <dcterms:modified xsi:type="dcterms:W3CDTF">2017-12-07T14:38:00Z</dcterms:modified>
</cp:coreProperties>
</file>