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AF" w:rsidRDefault="00CC00AF" w:rsidP="00CC00A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Incarico di Segretario generale Tar Campania</w:t>
      </w:r>
    </w:p>
    <w:p w:rsidR="00CC00AF" w:rsidRDefault="00CC00AF" w:rsidP="00CC00AF">
      <w:pPr>
        <w:pStyle w:val="Default"/>
        <w:jc w:val="both"/>
        <w:rPr>
          <w:b/>
          <w:bCs/>
          <w:sz w:val="23"/>
          <w:szCs w:val="23"/>
        </w:rPr>
      </w:pPr>
    </w:p>
    <w:p w:rsidR="00CC00AF" w:rsidRDefault="00CC00AF" w:rsidP="00CC00AF">
      <w:pPr>
        <w:pStyle w:val="Default"/>
        <w:jc w:val="both"/>
        <w:rPr>
          <w:b/>
          <w:bCs/>
          <w:sz w:val="23"/>
          <w:szCs w:val="23"/>
        </w:rPr>
      </w:pPr>
    </w:p>
    <w:p w:rsidR="00CC00AF" w:rsidRDefault="00CC00AF" w:rsidP="00CC00A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(Trattamento economico fisso) </w:t>
      </w:r>
    </w:p>
    <w:p w:rsidR="00CC00AF" w:rsidRDefault="00CC00AF" w:rsidP="00CC00A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importi: </w:t>
      </w:r>
    </w:p>
    <w:p w:rsidR="00CC00AF" w:rsidRDefault="00CC00AF" w:rsidP="00CC00AF">
      <w:pPr>
        <w:pStyle w:val="Default"/>
        <w:spacing w:after="170"/>
        <w:jc w:val="both"/>
        <w:rPr>
          <w:sz w:val="23"/>
          <w:szCs w:val="23"/>
        </w:rPr>
      </w:pPr>
      <w:r>
        <w:rPr>
          <w:rFonts w:ascii="Courier New" w:hAnsi="Courier New" w:cs="Courier New"/>
          <w:sz w:val="32"/>
          <w:szCs w:val="32"/>
        </w:rPr>
        <w:t xml:space="preserve">- </w:t>
      </w:r>
      <w:r>
        <w:rPr>
          <w:sz w:val="23"/>
          <w:szCs w:val="23"/>
        </w:rPr>
        <w:t xml:space="preserve">stipendio tabellare: € 45.260,77 </w:t>
      </w:r>
    </w:p>
    <w:p w:rsidR="00CC00AF" w:rsidRDefault="00CC00AF" w:rsidP="00CC00AF">
      <w:pPr>
        <w:pStyle w:val="Default"/>
        <w:spacing w:after="170"/>
        <w:jc w:val="both"/>
        <w:rPr>
          <w:sz w:val="23"/>
          <w:szCs w:val="23"/>
        </w:rPr>
      </w:pPr>
      <w:r>
        <w:rPr>
          <w:rFonts w:ascii="Courier New" w:hAnsi="Courier New" w:cs="Courier New"/>
          <w:sz w:val="32"/>
          <w:szCs w:val="32"/>
        </w:rPr>
        <w:t xml:space="preserve">- </w:t>
      </w:r>
      <w:r>
        <w:rPr>
          <w:sz w:val="23"/>
          <w:szCs w:val="23"/>
        </w:rPr>
        <w:t xml:space="preserve">assegno personale pensionabile: € 4.331,09 </w:t>
      </w:r>
    </w:p>
    <w:p w:rsidR="00CC00AF" w:rsidRDefault="00CC00AF" w:rsidP="00CC00AF">
      <w:pPr>
        <w:pStyle w:val="Default"/>
        <w:jc w:val="both"/>
        <w:rPr>
          <w:sz w:val="23"/>
          <w:szCs w:val="23"/>
        </w:rPr>
      </w:pPr>
      <w:r>
        <w:rPr>
          <w:rFonts w:ascii="Courier New" w:hAnsi="Courier New" w:cs="Courier New"/>
          <w:sz w:val="32"/>
          <w:szCs w:val="32"/>
        </w:rPr>
        <w:t xml:space="preserve">- </w:t>
      </w:r>
      <w:r>
        <w:rPr>
          <w:sz w:val="23"/>
          <w:szCs w:val="23"/>
        </w:rPr>
        <w:t xml:space="preserve">retribuzione di posizione, parte fissa: € 12.565,11 </w:t>
      </w:r>
    </w:p>
    <w:p w:rsidR="00CC00AF" w:rsidRDefault="00CC00AF" w:rsidP="00CC00AF">
      <w:pPr>
        <w:pStyle w:val="Default"/>
        <w:jc w:val="both"/>
        <w:rPr>
          <w:b/>
          <w:bCs/>
          <w:sz w:val="23"/>
          <w:szCs w:val="23"/>
        </w:rPr>
      </w:pPr>
    </w:p>
    <w:p w:rsidR="00CC00AF" w:rsidRDefault="00CC00AF" w:rsidP="00CC00AF">
      <w:pPr>
        <w:pStyle w:val="Default"/>
        <w:jc w:val="both"/>
        <w:rPr>
          <w:b/>
          <w:bCs/>
          <w:sz w:val="23"/>
          <w:szCs w:val="23"/>
        </w:rPr>
      </w:pPr>
      <w:bookmarkStart w:id="0" w:name="_GoBack"/>
      <w:bookmarkEnd w:id="0"/>
    </w:p>
    <w:p w:rsidR="00CC00AF" w:rsidRDefault="00CC00AF" w:rsidP="00CC00A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(Retribuzione di posizione – parte variabile) </w:t>
      </w:r>
    </w:p>
    <w:p w:rsidR="00CC00AF" w:rsidRDefault="00CC00AF" w:rsidP="00CC00A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importo annuo lordo di € 28.214,39 da corrispondersi in tredici mensilità. </w:t>
      </w:r>
    </w:p>
    <w:p w:rsidR="00CC00AF" w:rsidRDefault="00CC00AF" w:rsidP="00CC00AF">
      <w:pPr>
        <w:jc w:val="both"/>
        <w:rPr>
          <w:sz w:val="23"/>
          <w:szCs w:val="23"/>
        </w:rPr>
      </w:pPr>
    </w:p>
    <w:p w:rsidR="00CC00AF" w:rsidRDefault="00CC00AF" w:rsidP="00CC00AF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(R</w:t>
      </w:r>
      <w:r w:rsidRPr="00CC00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etribuzione di risultato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)</w:t>
      </w:r>
    </w:p>
    <w:p w:rsidR="00CC00AF" w:rsidRDefault="00CC00AF" w:rsidP="00CC00AF">
      <w:pPr>
        <w:jc w:val="both"/>
      </w:pPr>
      <w:r>
        <w:rPr>
          <w:sz w:val="23"/>
          <w:szCs w:val="23"/>
        </w:rPr>
        <w:t>.</w:t>
      </w:r>
      <w:r w:rsidRPr="00CC00AF">
        <w:rPr>
          <w:sz w:val="23"/>
          <w:szCs w:val="23"/>
        </w:rPr>
        <w:t xml:space="preserve"> </w:t>
      </w:r>
      <w:r>
        <w:rPr>
          <w:sz w:val="23"/>
          <w:szCs w:val="23"/>
        </w:rPr>
        <w:t>Il relativo importo è determinato, previa intesa con le OO.SS., in relazione alle risorse disponibili nel fondo della retribuzione di posizione e di risultato accertate al termine di ciascun esercizio</w:t>
      </w:r>
      <w:r w:rsidRPr="00CC00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 </w:t>
      </w:r>
      <w:r w:rsidRPr="00CC00AF">
        <w:rPr>
          <w:sz w:val="23"/>
          <w:szCs w:val="23"/>
        </w:rPr>
        <w:t>corrisposto a</w:t>
      </w:r>
      <w:r>
        <w:rPr>
          <w:sz w:val="23"/>
          <w:szCs w:val="23"/>
        </w:rPr>
        <w:t xml:space="preserve"> seguito della verifica e della valutazione dei risultati positivi conseguiti in coerenza con gli obiettivi annualmente conferiti in base al sistema di valutazione del personale dirigenziale, di cui al </w:t>
      </w:r>
      <w:proofErr w:type="spellStart"/>
      <w:r>
        <w:rPr>
          <w:sz w:val="23"/>
          <w:szCs w:val="23"/>
        </w:rPr>
        <w:t>d.P.C.S</w:t>
      </w:r>
      <w:proofErr w:type="spellEnd"/>
      <w:r>
        <w:rPr>
          <w:sz w:val="23"/>
          <w:szCs w:val="23"/>
        </w:rPr>
        <w:t>. n. 72 del 5 giugno 2017</w:t>
      </w:r>
    </w:p>
    <w:sectPr w:rsidR="00CC00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AF"/>
    <w:rsid w:val="00693CD2"/>
    <w:rsid w:val="00CC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6724"/>
  <w15:chartTrackingRefBased/>
  <w15:docId w15:val="{DBF908CB-AD6C-4518-A75F-76A4C1DF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C0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VASTARELLA Gianfranco</dc:creator>
  <cp:keywords/>
  <dc:description/>
  <cp:lastModifiedBy>VASTARELLA Gianfranco</cp:lastModifiedBy>
  <cp:revision>1</cp:revision>
  <dcterms:created xsi:type="dcterms:W3CDTF">2021-02-26T15:52:00Z</dcterms:created>
  <dcterms:modified xsi:type="dcterms:W3CDTF">2021-02-26T15:58:00Z</dcterms:modified>
</cp:coreProperties>
</file>